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F0" w:rsidRDefault="007125F8">
      <w:pPr>
        <w:spacing w:before="360"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星辰大海·与沃同行</w:t>
      </w:r>
    </w:p>
    <w:p w:rsidR="00F264F0" w:rsidRDefault="007125F8">
      <w:pPr>
        <w:spacing w:before="120" w:line="360" w:lineRule="auto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——2024届应届毕业生招聘简章</w:t>
      </w:r>
    </w:p>
    <w:p w:rsidR="00F264F0" w:rsidRDefault="007125F8">
      <w:pPr>
        <w:spacing w:before="120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一、公司简介</w:t>
      </w:r>
    </w:p>
    <w:p w:rsidR="00F264F0" w:rsidRDefault="007125F8">
      <w:pPr>
        <w:pStyle w:val="a7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 w:cstheme="minorEastAsia"/>
          <w:color w:val="000000"/>
          <w:kern w:val="2"/>
          <w:sz w:val="21"/>
          <w:szCs w:val="21"/>
        </w:rPr>
      </w:pPr>
      <w:bookmarkStart w:id="0" w:name="_Hlk49239547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深圳市沃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尔核材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股份有限公司（简称：沃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尔核材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，股票代码：002130）创建于1998年，属国家高新技术企业，专注于新材料、新能源的开发与应用。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营业务为高分子改性新材料及系列电子、电力、电线新产品的研发、制造和销售，并开发运营风力发电，布局新能源汽车、智能制造等相关产业。产品广泛应用于电子、电力、通讯、石化、汽车、轨道交通、核电、军工及航天航空等领域，营销网络遍及全国大中型城市，远销全球多个国家和地区，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逐步形成了独特的影响力与应用实力！沃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尔核材将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2"/>
          <w:sz w:val="21"/>
          <w:szCs w:val="21"/>
        </w:rPr>
        <w:t>持续打造围绕核心技术为中心的智慧型产品与解决方案，为推动人类社会的进步不懈努力！</w:t>
      </w:r>
    </w:p>
    <w:bookmarkEnd w:id="0"/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被授予国家知识产权优势企业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：截止23年6月底拥有有效专利1800余项，其中发明专利300余项，实用新型专利1300余项；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拥有有效注册商标500余项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其中国内400余项，境外100余项；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2018年被授权认定为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国家企业技术中心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2021年被授权认定为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18"/>
          <w:szCs w:val="18"/>
        </w:rPr>
        <w:t>深圳市首批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重点企业研究院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检测中心被授权认定为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CNAS认证实验室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及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UL认可目击测试实验室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热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缩产品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年产销量近60亿米，可饶地球近150圈；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年营收约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22亿元，为同行公司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10倍+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华龙一号三代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核电级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1E级电缆附件是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首家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通过全部检测项目的厂家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，已成功应用于国内外多个项目；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50+家子公司， 30+处分支机构；</w:t>
      </w:r>
    </w:p>
    <w:p w:rsidR="00F264F0" w:rsidRDefault="007125F8">
      <w:pPr>
        <w:pStyle w:val="1"/>
        <w:widowControl/>
        <w:numPr>
          <w:ilvl w:val="0"/>
          <w:numId w:val="1"/>
        </w:numPr>
        <w:snapToGrid w:val="0"/>
        <w:spacing w:line="480" w:lineRule="auto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18"/>
          <w:szCs w:val="18"/>
        </w:rPr>
        <w:t>拥有员工6000多名，全球生产基地11个，大型基地位于深圳、东莞、惠州、上海、常州、武汉（在建）等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。</w:t>
      </w:r>
    </w:p>
    <w:p w:rsidR="00F264F0" w:rsidRDefault="007125F8">
      <w:pPr>
        <w:widowControl/>
        <w:snapToGrid w:val="0"/>
        <w:spacing w:line="360" w:lineRule="auto"/>
        <w:ind w:leftChars="-295" w:left="-619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>
            <wp:extent cx="7047865" cy="2551430"/>
            <wp:effectExtent l="160655" t="130175" r="167640" b="1682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255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64F0" w:rsidRDefault="007125F8">
      <w:pPr>
        <w:numPr>
          <w:ilvl w:val="0"/>
          <w:numId w:val="2"/>
        </w:numPr>
        <w:spacing w:before="120"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lastRenderedPageBreak/>
        <w:t>招聘详情</w:t>
      </w:r>
    </w:p>
    <w:p w:rsidR="00F264F0" w:rsidRDefault="007125F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招聘对象：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2024届本硕毕业生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F264F0" w:rsidRDefault="007125F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招聘岗位：</w:t>
      </w:r>
    </w:p>
    <w:p w:rsidR="00EF30D7" w:rsidRDefault="00EF30D7" w:rsidP="00EF30D7">
      <w:pPr>
        <w:pStyle w:val="ab"/>
        <w:widowControl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技术研发岗</w:t>
      </w:r>
      <w:r w:rsidRPr="00EF30D7">
        <w:rPr>
          <w:rFonts w:asciiTheme="minorEastAsia" w:eastAsiaTheme="minorEastAsia" w:hAnsiTheme="minorEastAsia" w:hint="eastAsia"/>
          <w:bCs/>
          <w:color w:val="000000"/>
          <w:szCs w:val="21"/>
        </w:rPr>
        <w:t>：电气、机械专业</w:t>
      </w:r>
    </w:p>
    <w:p w:rsidR="00EF30D7" w:rsidRDefault="00EF30D7" w:rsidP="00EF30D7">
      <w:pPr>
        <w:pStyle w:val="ab"/>
        <w:widowControl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销售岗</w:t>
      </w:r>
      <w:r w:rsidRPr="00EF30D7">
        <w:rPr>
          <w:rFonts w:asciiTheme="minorEastAsia" w:eastAsiaTheme="minorEastAsia" w:hAnsiTheme="minorEastAsia" w:hint="eastAsia"/>
          <w:bCs/>
          <w:color w:val="000000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机械类、电气类、材料类、化学类、计算机类、工业工程类、土木类、环境/安全类、财务类、国贸类、市场营销类等</w:t>
      </w:r>
    </w:p>
    <w:p w:rsidR="00EF30D7" w:rsidRPr="00EF30D7" w:rsidRDefault="00EF30D7" w:rsidP="00EF30D7">
      <w:pPr>
        <w:pStyle w:val="ab"/>
        <w:widowControl/>
        <w:numPr>
          <w:ilvl w:val="0"/>
          <w:numId w:val="5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供应链管理岗（质量、计划岗）</w:t>
      </w:r>
      <w:r w:rsidRPr="00EF30D7">
        <w:rPr>
          <w:rFonts w:asciiTheme="minorEastAsia" w:eastAsiaTheme="minorEastAsia" w:hAnsiTheme="minorEastAsia" w:hint="eastAsia"/>
          <w:bCs/>
          <w:color w:val="000000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机械类、电气类、材料类、化学类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/>
          <w:b/>
          <w:bCs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三、招聘流程</w:t>
      </w:r>
    </w:p>
    <w:p w:rsidR="00F264F0" w:rsidRDefault="007125F8">
      <w:pPr>
        <w:pStyle w:val="a3"/>
        <w:spacing w:after="0" w:line="360" w:lineRule="auto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在线申请/现场投递——校园宣讲/在线宣讲——筛选——面试——笔试——Offer</w:t>
      </w:r>
    </w:p>
    <w:p w:rsidR="00F264F0" w:rsidRDefault="007125F8">
      <w:pPr>
        <w:pStyle w:val="a3"/>
        <w:spacing w:after="0" w:line="360" w:lineRule="auto"/>
        <w:rPr>
          <w:rFonts w:ascii="宋体" w:eastAsia="宋体" w:hAnsi="宋体" w:cs="宋体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岗位申请：</w:t>
      </w:r>
    </w:p>
    <w:p w:rsidR="00E078DA" w:rsidRPr="00E078DA" w:rsidRDefault="00BE40FB" w:rsidP="00E078DA">
      <w:pPr>
        <w:pStyle w:val="a3"/>
        <w:numPr>
          <w:ilvl w:val="0"/>
          <w:numId w:val="4"/>
        </w:numPr>
        <w:spacing w:after="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E078DA">
        <w:rPr>
          <w:rFonts w:ascii="宋体" w:eastAsia="宋体" w:hAnsi="宋体" w:cs="宋体" w:hint="eastAsia"/>
          <w:sz w:val="21"/>
          <w:szCs w:val="21"/>
          <w:lang w:eastAsia="zh-CN"/>
        </w:rPr>
        <w:t>邮箱投递</w:t>
      </w:r>
      <w:r w:rsidR="007125F8" w:rsidRPr="00E078DA"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hyperlink r:id="rId9" w:history="1">
        <w:r w:rsidR="00E078DA" w:rsidRPr="00E078DA">
          <w:rPr>
            <w:rStyle w:val="aa"/>
            <w:rFonts w:eastAsiaTheme="minorEastAsia"/>
            <w:lang w:eastAsia="zh-CN"/>
          </w:rPr>
          <w:t>viv</w:t>
        </w:r>
        <w:r w:rsidR="00E078DA" w:rsidRPr="00E078DA">
          <w:rPr>
            <w:rStyle w:val="aa"/>
            <w:rFonts w:eastAsiaTheme="minorEastAsia" w:hint="eastAsia"/>
            <w:lang w:eastAsia="zh-CN"/>
          </w:rPr>
          <w:t>ienwu@ltkcable.com</w:t>
        </w:r>
      </w:hyperlink>
      <w:r w:rsidR="00E078DA" w:rsidRPr="00E078DA">
        <w:rPr>
          <w:rFonts w:eastAsiaTheme="minorEastAsia" w:hint="eastAsia"/>
          <w:lang w:eastAsia="zh-CN"/>
        </w:rPr>
        <w:t>；</w:t>
      </w:r>
      <w:hyperlink r:id="rId10" w:history="1">
        <w:r w:rsidR="00E078DA" w:rsidRPr="00191A7F">
          <w:rPr>
            <w:rStyle w:val="aa"/>
          </w:rPr>
          <w:t>1013733054@qq.com</w:t>
        </w:r>
      </w:hyperlink>
      <w:r w:rsidR="00E078DA" w:rsidRPr="00E078DA">
        <w:rPr>
          <w:rFonts w:eastAsiaTheme="minorEastAsia" w:hint="eastAsia"/>
          <w:lang w:eastAsia="zh-CN"/>
        </w:rPr>
        <w:t xml:space="preserve"> </w:t>
      </w:r>
    </w:p>
    <w:p w:rsidR="00F264F0" w:rsidRDefault="00B90B9E" w:rsidP="00BE40FB">
      <w:pPr>
        <w:pStyle w:val="a3"/>
        <w:numPr>
          <w:ilvl w:val="0"/>
          <w:numId w:val="4"/>
        </w:numPr>
        <w:spacing w:after="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扫</w:t>
      </w:r>
      <w:r w:rsidR="007125F8">
        <w:rPr>
          <w:rFonts w:ascii="宋体" w:eastAsia="宋体" w:hAnsi="宋体" w:cs="宋体" w:hint="eastAsia"/>
          <w:sz w:val="21"/>
          <w:szCs w:val="21"/>
          <w:lang w:eastAsia="zh-CN"/>
        </w:rPr>
        <w:t>码投递</w:t>
      </w:r>
      <w:proofErr w:type="gramEnd"/>
      <w:r w:rsidR="007125F8">
        <w:rPr>
          <w:rFonts w:ascii="宋体" w:eastAsia="宋体" w:hAnsi="宋体" w:cs="宋体" w:hint="eastAsia"/>
          <w:sz w:val="21"/>
          <w:szCs w:val="21"/>
          <w:lang w:eastAsia="zh-CN"/>
        </w:rPr>
        <w:t>及交流联系方式</w:t>
      </w:r>
    </w:p>
    <w:tbl>
      <w:tblPr>
        <w:tblStyle w:val="a8"/>
        <w:tblW w:w="437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2184"/>
      </w:tblGrid>
      <w:tr w:rsidR="00BE40FB" w:rsidTr="00BE40FB">
        <w:trPr>
          <w:trHeight w:val="312"/>
        </w:trPr>
        <w:tc>
          <w:tcPr>
            <w:tcW w:w="2188" w:type="dxa"/>
            <w:vAlign w:val="center"/>
          </w:tcPr>
          <w:p w:rsidR="00BE40FB" w:rsidRDefault="00BE40FB" w:rsidP="00BE40FB">
            <w:pPr>
              <w:pStyle w:val="a3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联系老师-吴老师</w:t>
            </w:r>
          </w:p>
        </w:tc>
        <w:tc>
          <w:tcPr>
            <w:tcW w:w="2184" w:type="dxa"/>
            <w:vAlign w:val="center"/>
          </w:tcPr>
          <w:p w:rsidR="00BE40FB" w:rsidRDefault="00BE40FB">
            <w:pPr>
              <w:pStyle w:val="a3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联系老师-曾老师</w:t>
            </w:r>
          </w:p>
        </w:tc>
      </w:tr>
      <w:tr w:rsidR="00BE40FB" w:rsidTr="00BE40FB">
        <w:trPr>
          <w:trHeight w:val="1461"/>
        </w:trPr>
        <w:tc>
          <w:tcPr>
            <w:tcW w:w="2188" w:type="dxa"/>
          </w:tcPr>
          <w:p w:rsidR="00BE40FB" w:rsidRDefault="00BE40FB">
            <w:pPr>
              <w:pStyle w:val="a3"/>
              <w:spacing w:after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 w:bidi="ar-SA"/>
              </w:rPr>
              <w:drawing>
                <wp:inline distT="0" distB="0" distL="0" distR="0">
                  <wp:extent cx="1184910" cy="1190540"/>
                  <wp:effectExtent l="19050" t="0" r="0" b="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43" cy="119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BE40FB" w:rsidRDefault="00794932">
            <w:pPr>
              <w:pStyle w:val="a3"/>
              <w:spacing w:after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1200150" cy="1208270"/>
                  <wp:effectExtent l="19050" t="0" r="0" b="0"/>
                  <wp:docPr id="19" name="图片 4" descr="E:\SOFT\WX\WXWork\1688852453328431\Cache\Image\2023-09\a893da01-6347-4adf-8630-7b76a85e2f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OFT\WX\WXWork\1688852453328431\Cache\Image\2023-09\a893da01-6347-4adf-8630-7b76a85e2f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258" t="4481" r="8145" b="7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4F0" w:rsidRDefault="00F264F0">
      <w:pPr>
        <w:pStyle w:val="a3"/>
        <w:spacing w:after="0"/>
        <w:jc w:val="center"/>
        <w:rPr>
          <w:rFonts w:asciiTheme="minorEastAsia" w:eastAsiaTheme="minorEastAsia" w:hAnsiTheme="minorEastAsia"/>
          <w:lang w:eastAsia="zh-CN"/>
        </w:rPr>
      </w:pP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 w:cs="宋体"/>
          <w:b/>
          <w:bCs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四、</w:t>
      </w:r>
      <w:r>
        <w:rPr>
          <w:rFonts w:asciiTheme="minorEastAsia" w:eastAsiaTheme="minorEastAsia" w:hAnsiTheme="minorEastAsia" w:cs="宋体" w:hint="eastAsia"/>
          <w:b/>
          <w:bCs/>
          <w:lang w:eastAsia="zh-CN"/>
        </w:rPr>
        <w:t>薪酬福利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 w:cs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b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 w:cs="宋体"/>
          <w:b/>
          <w:sz w:val="21"/>
          <w:szCs w:val="21"/>
          <w:lang w:eastAsia="zh-CN"/>
        </w:rPr>
        <w:t>一</w:t>
      </w:r>
      <w:r>
        <w:rPr>
          <w:rFonts w:asciiTheme="minorEastAsia" w:eastAsiaTheme="minorEastAsia" w:hAnsiTheme="minorEastAsia" w:cs="宋体" w:hint="eastAsia"/>
          <w:b/>
          <w:sz w:val="21"/>
          <w:szCs w:val="21"/>
          <w:lang w:eastAsia="zh-CN"/>
        </w:rPr>
        <w:t>）</w:t>
      </w:r>
      <w:r>
        <w:rPr>
          <w:rFonts w:asciiTheme="minorEastAsia" w:eastAsiaTheme="minorEastAsia" w:hAnsiTheme="minorEastAsia" w:cs="宋体"/>
          <w:b/>
          <w:sz w:val="21"/>
          <w:szCs w:val="21"/>
          <w:lang w:eastAsia="zh-CN"/>
        </w:rPr>
        <w:t>薪酬待遇</w:t>
      </w:r>
    </w:p>
    <w:p w:rsidR="00F264F0" w:rsidRDefault="007125F8">
      <w:pPr>
        <w:spacing w:line="360" w:lineRule="auto"/>
        <w:rPr>
          <w:rFonts w:asciiTheme="minorEastAsia" w:eastAsiaTheme="minorEastAsia" w:hAnsiTheme="minorEastAsia" w:cs="Tahoma"/>
          <w:color w:val="000000"/>
          <w:szCs w:val="21"/>
          <w:lang w:bidi="en-US"/>
        </w:rPr>
      </w:pPr>
      <w:r>
        <w:rPr>
          <w:rFonts w:asciiTheme="minorEastAsia" w:eastAsiaTheme="minorEastAsia" w:hAnsiTheme="minorEastAsia"/>
          <w:szCs w:val="21"/>
        </w:rPr>
        <w:t>1、公司为应届毕业生设计了行业内领先的薪资福利方案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cs="Tahoma"/>
          <w:color w:val="000000"/>
          <w:szCs w:val="21"/>
          <w:lang w:bidi="en-US"/>
        </w:rPr>
        <w:t>薪资结构＝级别工资+绩效工资＋</w:t>
      </w:r>
      <w:r>
        <w:rPr>
          <w:rFonts w:asciiTheme="minorEastAsia" w:eastAsiaTheme="minorEastAsia" w:hAnsiTheme="minorEastAsia" w:cs="Tahoma" w:hint="eastAsia"/>
          <w:color w:val="000000"/>
          <w:szCs w:val="21"/>
          <w:lang w:bidi="en-US"/>
        </w:rPr>
        <w:t>考核年薪+项目奖金；</w:t>
      </w:r>
    </w:p>
    <w:p w:rsidR="00F264F0" w:rsidRDefault="007125F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ahoma" w:hint="eastAsia"/>
          <w:color w:val="000000"/>
          <w:szCs w:val="21"/>
          <w:lang w:bidi="en-US"/>
        </w:rPr>
        <w:t>2、</w:t>
      </w:r>
      <w:r>
        <w:rPr>
          <w:rFonts w:asciiTheme="minorEastAsia" w:eastAsiaTheme="minorEastAsia" w:hAnsiTheme="minorEastAsia"/>
          <w:szCs w:val="21"/>
        </w:rPr>
        <w:t>为有志在企业长期发展的优秀员工提供</w:t>
      </w:r>
      <w:r>
        <w:rPr>
          <w:rFonts w:asciiTheme="minorEastAsia" w:eastAsiaTheme="minorEastAsia" w:hAnsiTheme="minorEastAsia" w:hint="eastAsia"/>
          <w:szCs w:val="21"/>
        </w:rPr>
        <w:t>（包含但不限于）股票期权等</w:t>
      </w:r>
      <w:r>
        <w:rPr>
          <w:rFonts w:asciiTheme="minorEastAsia" w:eastAsiaTheme="minorEastAsia" w:hAnsiTheme="minorEastAsia"/>
          <w:szCs w:val="21"/>
        </w:rPr>
        <w:t>长期激励方案。</w:t>
      </w:r>
    </w:p>
    <w:p w:rsidR="00F264F0" w:rsidRDefault="007125F8">
      <w:pPr>
        <w:pStyle w:val="a3"/>
        <w:tabs>
          <w:tab w:val="left" w:pos="420"/>
        </w:tabs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、实行全员绩效考核，将能力和阶段性的绩效表现作为评价的标准；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4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、倡导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双赢理念，鼓励员工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与公司一起进步、共同发展；对优秀人才给予优惠待遇，共建公司，共同发展！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/>
          <w:b/>
          <w:sz w:val="21"/>
          <w:szCs w:val="21"/>
          <w:lang w:eastAsia="zh-CN"/>
        </w:rPr>
        <w:t>二</w:t>
      </w:r>
      <w:r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）</w:t>
      </w:r>
      <w:r>
        <w:rPr>
          <w:rFonts w:asciiTheme="minorEastAsia" w:eastAsiaTheme="minorEastAsia" w:hAnsiTheme="minorEastAsia"/>
          <w:b/>
          <w:sz w:val="21"/>
          <w:szCs w:val="21"/>
          <w:lang w:eastAsia="zh-CN"/>
        </w:rPr>
        <w:t>职业发展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1、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完善的职业生涯发展通道，为每位员工提供可持续发展的机会和空间；</w:t>
      </w:r>
    </w:p>
    <w:p w:rsidR="00F264F0" w:rsidRDefault="007125F8">
      <w:pPr>
        <w:pStyle w:val="a3"/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2、完善的培训体系：</w:t>
      </w:r>
    </w:p>
    <w:p w:rsidR="00F264F0" w:rsidRDefault="00F264F0">
      <w:pPr>
        <w:pStyle w:val="a3"/>
        <w:spacing w:after="0" w:line="360" w:lineRule="auto"/>
        <w:ind w:leftChars="228" w:left="479"/>
        <w:rPr>
          <w:rFonts w:asciiTheme="minorEastAsia" w:eastAsiaTheme="minorEastAsia" w:hAnsiTheme="minorEastAsia"/>
          <w:bCs/>
          <w:sz w:val="21"/>
          <w:szCs w:val="21"/>
          <w:lang w:eastAsia="zh-CN"/>
        </w:rPr>
        <w:sectPr w:rsidR="00F264F0">
          <w:headerReference w:type="default" r:id="rId13"/>
          <w:footerReference w:type="default" r:id="rId14"/>
          <w:pgSz w:w="11906" w:h="16838"/>
          <w:pgMar w:top="720" w:right="819" w:bottom="720" w:left="787" w:header="567" w:footer="584" w:gutter="0"/>
          <w:cols w:space="425"/>
          <w:docGrid w:type="lines" w:linePitch="312"/>
        </w:sectPr>
      </w:pPr>
    </w:p>
    <w:p w:rsidR="00F264F0" w:rsidRDefault="007125F8">
      <w:pPr>
        <w:pStyle w:val="a3"/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lastRenderedPageBreak/>
        <w:t>以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知行、进取、创新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为使命，致力于员工个人能力体系、团队能力体系和组织能力体系三位一体化建设；</w:t>
      </w:r>
    </w:p>
    <w:p w:rsidR="00F264F0" w:rsidRDefault="007125F8">
      <w:pPr>
        <w:pStyle w:val="a3"/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以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战略需求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业务要求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和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职业发展</w:t>
      </w:r>
      <w:r>
        <w:rPr>
          <w:rFonts w:asciiTheme="minorEastAsia" w:eastAsiaTheme="minorEastAsia" w:hAnsiTheme="minorEastAsia"/>
          <w:bCs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lastRenderedPageBreak/>
        <w:t>为根本而有计划、有目标、有体系地组织全体员工参加各类学习发展活动。</w:t>
      </w:r>
    </w:p>
    <w:p w:rsidR="00F264F0" w:rsidRDefault="007125F8">
      <w:pPr>
        <w:pStyle w:val="a3"/>
        <w:spacing w:after="0" w:line="360" w:lineRule="auto"/>
        <w:ind w:leftChars="228" w:left="479"/>
        <w:jc w:val="center"/>
        <w:rPr>
          <w:rFonts w:asciiTheme="minorEastAsia" w:eastAsiaTheme="minorEastAsia" w:hAnsiTheme="minorEastAsia"/>
          <w:bCs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371850" cy="1671320"/>
            <wp:effectExtent l="0" t="0" r="11430" b="508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4F0" w:rsidRDefault="00F264F0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lang w:eastAsia="zh-CN"/>
        </w:rPr>
        <w:sectPr w:rsidR="00F264F0">
          <w:type w:val="continuous"/>
          <w:pgSz w:w="11906" w:h="16838"/>
          <w:pgMar w:top="720" w:right="819" w:bottom="720" w:left="787" w:header="567" w:footer="584" w:gutter="0"/>
          <w:cols w:num="2" w:space="720" w:equalWidth="0">
            <w:col w:w="4938" w:space="105"/>
            <w:col w:w="5257"/>
          </w:cols>
          <w:docGrid w:type="lines" w:linePitch="312"/>
        </w:sectPr>
      </w:pP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lastRenderedPageBreak/>
        <w:t>（</w:t>
      </w:r>
      <w:r>
        <w:rPr>
          <w:rFonts w:asciiTheme="minorEastAsia" w:eastAsiaTheme="minorEastAsia" w:hAnsiTheme="minorEastAsia"/>
          <w:b/>
          <w:sz w:val="21"/>
          <w:szCs w:val="21"/>
          <w:lang w:eastAsia="zh-CN"/>
        </w:rPr>
        <w:t>三</w:t>
      </w:r>
      <w:r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）</w:t>
      </w:r>
      <w:r>
        <w:rPr>
          <w:rFonts w:asciiTheme="minorEastAsia" w:eastAsiaTheme="minorEastAsia" w:hAnsiTheme="minorEastAsia" w:cs="宋体"/>
          <w:b/>
          <w:sz w:val="21"/>
          <w:szCs w:val="21"/>
          <w:lang w:eastAsia="zh-CN"/>
        </w:rPr>
        <w:t>福利待遇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、五天八小时工作制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每月第三周周六为公司统一</w:t>
      </w:r>
      <w:proofErr w:type="gramStart"/>
      <w:r>
        <w:rPr>
          <w:rFonts w:asciiTheme="minorEastAsia" w:eastAsiaTheme="minorEastAsia" w:hAnsiTheme="minorEastAsia"/>
          <w:sz w:val="21"/>
          <w:szCs w:val="21"/>
          <w:lang w:eastAsia="zh-CN"/>
        </w:rPr>
        <w:t>培训日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或民主生活会日；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2、为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员工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购买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五险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金、团体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意外伤害险、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团体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意外重大疾病险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全方位提供健康保障；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3、为员工提供结婚礼金、生子礼金、带薪年假、婚假、免费健康体检等福利； 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4、为员工免费提供住宿，宿舍统一配置空调、沐浴设备、电视及互联网接口；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为市区员工免费提供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班车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服务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F264F0" w:rsidRDefault="007125F8">
      <w:pPr>
        <w:pStyle w:val="a3"/>
        <w:spacing w:after="100" w:line="360" w:lineRule="auto"/>
        <w:rPr>
          <w:rFonts w:asciiTheme="minorEastAsia" w:eastAsiaTheme="minorEastAsia" w:hAnsiTheme="minorEastAsia"/>
          <w:b/>
          <w:bCs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五、企业文化</w:t>
      </w:r>
    </w:p>
    <w:p w:rsidR="00F264F0" w:rsidRDefault="007125F8">
      <w:pPr>
        <w:pStyle w:val="a3"/>
        <w:spacing w:after="0" w:line="360" w:lineRule="auto"/>
        <w:ind w:leftChars="67" w:left="246" w:hangingChars="50" w:hanging="105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（一）独具特色的伙伴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文化，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提倡“双赢”理念，倡导尊重与人文关怀，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上下友爱，协手共</w:t>
      </w:r>
      <w:r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  <w:t>进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，为成为</w:t>
      </w:r>
      <w:proofErr w:type="gramStart"/>
      <w:r>
        <w:rPr>
          <w:rFonts w:asciiTheme="minorEastAsia" w:eastAsiaTheme="minorEastAsia" w:hAnsiTheme="minorEastAsia"/>
          <w:sz w:val="21"/>
          <w:szCs w:val="21"/>
          <w:lang w:eastAsia="zh-CN"/>
        </w:rPr>
        <w:t>百年企业</w:t>
      </w:r>
      <w:proofErr w:type="gramEnd"/>
      <w:r>
        <w:rPr>
          <w:rFonts w:asciiTheme="minorEastAsia" w:eastAsiaTheme="minorEastAsia" w:hAnsiTheme="minorEastAsia"/>
          <w:sz w:val="21"/>
          <w:szCs w:val="21"/>
          <w:lang w:eastAsia="zh-CN"/>
        </w:rPr>
        <w:t>奠定基础。</w:t>
      </w:r>
    </w:p>
    <w:p w:rsidR="00F264F0" w:rsidRDefault="007125F8">
      <w:pPr>
        <w:pStyle w:val="a3"/>
        <w:spacing w:after="0" w:line="360" w:lineRule="auto"/>
        <w:ind w:leftChars="67" w:left="246" w:hangingChars="50" w:hanging="105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（二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组织形式多样、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丰富多采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的企业文化活动，使企业核心理念及价值观深入人心，加强了员工对公司的认同感及公司凝聚力，具体如下：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新颖活泼的文化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活动――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如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社团文化节、全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民健身月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大合唱比赛、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演讲比赛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F264F0" w:rsidRDefault="007125F8">
      <w:pPr>
        <w:pStyle w:val="a3"/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传统文化活动――如运动会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‘沃尔杯’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篮球比赛、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足球比赛、羽毛球赛、春节晚会等；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公司社团：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篮球社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“足球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社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”、“羽毛球社”、“乒乓球社”、“象棋社”、“瑜珈社”、“星途户外”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等社团组织，员工在充分展示自己才华的同时，享受幸福生活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F264F0" w:rsidRDefault="007125F8">
      <w:pPr>
        <w:pStyle w:val="a3"/>
        <w:spacing w:after="0" w:line="360" w:lineRule="auto"/>
        <w:ind w:leftChars="67" w:left="141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3、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公司设有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“董事长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特别奖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优秀总经理奖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创新奖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优秀沃尔人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”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“感动沃尔人”、“沃尔吉尼斯”等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众多奖项，每年年终评比，奖金丰厚，表彰业绩突出的员工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，突出典型，树立榜样，在企业内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推崇正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风正气。</w:t>
      </w:r>
    </w:p>
    <w:p w:rsidR="00F264F0" w:rsidRDefault="007125F8">
      <w:pPr>
        <w:pStyle w:val="a3"/>
        <w:spacing w:after="0"/>
        <w:jc w:val="center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3025140" cy="1557655"/>
            <wp:effectExtent l="0" t="0" r="762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197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557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3273425" cy="1568450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lastRenderedPageBreak/>
        <w:drawing>
          <wp:inline distT="0" distB="0" distL="0" distR="0">
            <wp:extent cx="2886710" cy="1701165"/>
            <wp:effectExtent l="0" t="0" r="889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3387725" cy="1703705"/>
            <wp:effectExtent l="0" t="0" r="1079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37" r="2315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170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3321685" cy="1730375"/>
            <wp:effectExtent l="0" t="0" r="635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544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2942590" cy="1735455"/>
            <wp:effectExtent l="0" t="0" r="1397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022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2732405" cy="1599565"/>
            <wp:effectExtent l="0" t="0" r="1079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882" b="331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59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lang w:eastAsia="zh-CN" w:bidi="ar-SA"/>
        </w:rPr>
        <w:drawing>
          <wp:inline distT="0" distB="0" distL="0" distR="0">
            <wp:extent cx="3552825" cy="1607185"/>
            <wp:effectExtent l="0" t="0" r="1333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29" r="2048" b="1561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4F0" w:rsidRDefault="00F264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264F0" w:rsidRDefault="007125F8">
      <w:pPr>
        <w:pStyle w:val="a3"/>
        <w:spacing w:after="0" w:line="360" w:lineRule="auto"/>
        <w:jc w:val="center"/>
        <w:rPr>
          <w:rFonts w:asciiTheme="minorEastAsia" w:eastAsiaTheme="minorEastAsia" w:hAnsiTheme="minorEastAsia" w:cs="Times New Roman"/>
          <w:b/>
          <w:color w:val="C00000"/>
          <w:sz w:val="30"/>
          <w:szCs w:val="30"/>
          <w:lang w:eastAsia="zh-CN" w:bidi="ar-SA"/>
        </w:rPr>
      </w:pPr>
      <w:r>
        <w:rPr>
          <w:rFonts w:asciiTheme="minorEastAsia" w:eastAsiaTheme="minorEastAsia" w:hAnsiTheme="minorEastAsia" w:cs="Times New Roman"/>
          <w:b/>
          <w:color w:val="C00000"/>
          <w:sz w:val="30"/>
          <w:szCs w:val="30"/>
          <w:lang w:eastAsia="ar-SA" w:bidi="ar-SA"/>
        </w:rPr>
        <w:t>沃</w:t>
      </w:r>
      <w:proofErr w:type="gramStart"/>
      <w:r>
        <w:rPr>
          <w:rFonts w:asciiTheme="minorEastAsia" w:eastAsiaTheme="minorEastAsia" w:hAnsiTheme="minorEastAsia" w:cs="Times New Roman"/>
          <w:b/>
          <w:color w:val="C00000"/>
          <w:sz w:val="30"/>
          <w:szCs w:val="30"/>
          <w:lang w:eastAsia="ar-SA" w:bidi="ar-SA"/>
        </w:rPr>
        <w:t>尔核材</w:t>
      </w:r>
      <w:proofErr w:type="gramEnd"/>
      <w:r>
        <w:rPr>
          <w:rFonts w:asciiTheme="minorEastAsia" w:eastAsiaTheme="minorEastAsia" w:hAnsiTheme="minorEastAsia" w:cs="Times New Roman"/>
          <w:b/>
          <w:color w:val="C00000"/>
          <w:sz w:val="30"/>
          <w:szCs w:val="30"/>
          <w:lang w:eastAsia="ar-SA" w:bidi="ar-SA"/>
        </w:rPr>
        <w:t>热忱欢迎广大优秀毕业生</w:t>
      </w:r>
      <w:r>
        <w:rPr>
          <w:rFonts w:asciiTheme="minorEastAsia" w:eastAsiaTheme="minorEastAsia" w:hAnsiTheme="minorEastAsia" w:cs="Times New Roman" w:hint="eastAsia"/>
          <w:b/>
          <w:color w:val="C00000"/>
          <w:sz w:val="30"/>
          <w:szCs w:val="30"/>
          <w:lang w:eastAsia="zh-CN" w:bidi="ar-SA"/>
        </w:rPr>
        <w:t>的加入</w:t>
      </w:r>
      <w:r>
        <w:rPr>
          <w:rFonts w:asciiTheme="minorEastAsia" w:eastAsiaTheme="minorEastAsia" w:hAnsiTheme="minorEastAsia" w:cs="Times New Roman"/>
          <w:b/>
          <w:color w:val="C00000"/>
          <w:sz w:val="30"/>
          <w:szCs w:val="30"/>
          <w:lang w:eastAsia="ar-SA" w:bidi="ar-SA"/>
        </w:rPr>
        <w:t>，</w:t>
      </w:r>
      <w:r>
        <w:rPr>
          <w:rFonts w:asciiTheme="minorEastAsia" w:eastAsiaTheme="minorEastAsia" w:hAnsiTheme="minorEastAsia" w:cs="宋体"/>
          <w:b/>
          <w:color w:val="C00000"/>
          <w:sz w:val="30"/>
          <w:szCs w:val="30"/>
          <w:lang w:eastAsia="ar-SA" w:bidi="ar-SA"/>
        </w:rPr>
        <w:t>一起共创美好的明天！</w:t>
      </w:r>
    </w:p>
    <w:sectPr w:rsidR="00F264F0" w:rsidSect="00F264F0">
      <w:type w:val="continuous"/>
      <w:pgSz w:w="11906" w:h="16838"/>
      <w:pgMar w:top="720" w:right="819" w:bottom="720" w:left="787" w:header="567" w:footer="5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B7" w:rsidRDefault="00B707B7" w:rsidP="00F264F0">
      <w:r>
        <w:separator/>
      </w:r>
    </w:p>
  </w:endnote>
  <w:endnote w:type="continuationSeparator" w:id="0">
    <w:p w:rsidR="00B707B7" w:rsidRDefault="00B707B7" w:rsidP="00F2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F0" w:rsidRDefault="007125F8">
    <w:pPr>
      <w:pStyle w:val="a5"/>
      <w:jc w:val="right"/>
      <w:rPr>
        <w:rFonts w:asciiTheme="minorEastAsia" w:eastAsiaTheme="minorEastAsia" w:hAnsiTheme="minorEastAsia"/>
        <w:b/>
        <w:color w:val="333333"/>
      </w:rPr>
    </w:pPr>
    <w:r>
      <w:rPr>
        <w:rFonts w:asciiTheme="minorEastAsia" w:eastAsiaTheme="minorEastAsia" w:hAnsiTheme="minorEastAsia" w:hint="eastAsia"/>
        <w:b/>
        <w:color w:val="333333"/>
      </w:rPr>
      <w:t>公司地址：深圳市</w:t>
    </w:r>
    <w:proofErr w:type="gramStart"/>
    <w:r>
      <w:rPr>
        <w:rFonts w:asciiTheme="minorEastAsia" w:eastAsiaTheme="minorEastAsia" w:hAnsiTheme="minorEastAsia" w:hint="eastAsia"/>
        <w:b/>
        <w:color w:val="333333"/>
      </w:rPr>
      <w:t>坪山区兰景北</w:t>
    </w:r>
    <w:proofErr w:type="gramEnd"/>
    <w:r>
      <w:rPr>
        <w:rFonts w:asciiTheme="minorEastAsia" w:eastAsiaTheme="minorEastAsia" w:hAnsiTheme="minorEastAsia" w:hint="eastAsia"/>
        <w:b/>
        <w:color w:val="333333"/>
      </w:rPr>
      <w:t>路沃尔工业园    邮编：5180</w:t>
    </w:r>
    <w:r>
      <w:rPr>
        <w:rFonts w:asciiTheme="minorEastAsia" w:eastAsiaTheme="minorEastAsia" w:hAnsiTheme="minorEastAsia"/>
        <w:b/>
        <w:color w:val="333333"/>
      </w:rPr>
      <w:t>00</w:t>
    </w:r>
    <w:r>
      <w:rPr>
        <w:rFonts w:asciiTheme="minorEastAsia" w:eastAsiaTheme="minorEastAsia" w:hAnsiTheme="minorEastAsia" w:hint="eastAsia"/>
        <w:b/>
        <w:color w:val="333333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B7" w:rsidRDefault="00B707B7" w:rsidP="00F264F0">
      <w:r>
        <w:separator/>
      </w:r>
    </w:p>
  </w:footnote>
  <w:footnote w:type="continuationSeparator" w:id="0">
    <w:p w:rsidR="00B707B7" w:rsidRDefault="00B707B7" w:rsidP="00F26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F0" w:rsidRDefault="007125F8" w:rsidP="00EF30D7">
    <w:pPr>
      <w:spacing w:afterLines="50"/>
      <w:jc w:val="center"/>
      <w:rPr>
        <w:b/>
        <w:szCs w:val="21"/>
      </w:rPr>
    </w:pPr>
    <w:r>
      <w:rPr>
        <w:noProof/>
        <w:color w:val="C00000"/>
        <w:u w:val="double"/>
      </w:rPr>
      <w:drawing>
        <wp:inline distT="0" distB="0" distL="114300" distR="114300">
          <wp:extent cx="5304155" cy="651510"/>
          <wp:effectExtent l="0" t="0" r="14605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A285B1"/>
    <w:multiLevelType w:val="singleLevel"/>
    <w:tmpl w:val="C0A285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947469"/>
    <w:multiLevelType w:val="multilevel"/>
    <w:tmpl w:val="20947469"/>
    <w:lvl w:ilvl="0">
      <w:start w:val="1"/>
      <w:numFmt w:val="bullet"/>
      <w:lvlText w:val=""/>
      <w:lvlJc w:val="left"/>
      <w:pPr>
        <w:ind w:left="750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92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3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76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918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6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02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044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0869" w:hanging="420"/>
      </w:pPr>
      <w:rPr>
        <w:rFonts w:ascii="Wingdings" w:hAnsi="Wingdings" w:hint="default"/>
      </w:rPr>
    </w:lvl>
  </w:abstractNum>
  <w:abstractNum w:abstractNumId="2">
    <w:nsid w:val="2D4C6E6F"/>
    <w:multiLevelType w:val="hybridMultilevel"/>
    <w:tmpl w:val="4260DB84"/>
    <w:lvl w:ilvl="0" w:tplc="4A365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3709F"/>
    <w:multiLevelType w:val="singleLevel"/>
    <w:tmpl w:val="45E370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290D55"/>
    <w:multiLevelType w:val="hybridMultilevel"/>
    <w:tmpl w:val="504032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WI4NDY0NTI4OThhZjZlOGJlYzZmYmE1YjdhNTk4ZWUifQ=="/>
  </w:docVars>
  <w:rsids>
    <w:rsidRoot w:val="0059513A"/>
    <w:rsid w:val="EBBFC729"/>
    <w:rsid w:val="FFDF0A4F"/>
    <w:rsid w:val="FFFA8441"/>
    <w:rsid w:val="000028A8"/>
    <w:rsid w:val="00003D8B"/>
    <w:rsid w:val="000040A1"/>
    <w:rsid w:val="00004A57"/>
    <w:rsid w:val="0000529A"/>
    <w:rsid w:val="0000598F"/>
    <w:rsid w:val="00005A8B"/>
    <w:rsid w:val="0000762D"/>
    <w:rsid w:val="0001176F"/>
    <w:rsid w:val="000153F6"/>
    <w:rsid w:val="00023C76"/>
    <w:rsid w:val="00024E80"/>
    <w:rsid w:val="000272D1"/>
    <w:rsid w:val="000307E3"/>
    <w:rsid w:val="00034CCC"/>
    <w:rsid w:val="00035C9B"/>
    <w:rsid w:val="0003639D"/>
    <w:rsid w:val="00037F4A"/>
    <w:rsid w:val="0004583E"/>
    <w:rsid w:val="00051469"/>
    <w:rsid w:val="00053265"/>
    <w:rsid w:val="00060A08"/>
    <w:rsid w:val="00061927"/>
    <w:rsid w:val="00061AC7"/>
    <w:rsid w:val="00070A53"/>
    <w:rsid w:val="00076E8E"/>
    <w:rsid w:val="0007701B"/>
    <w:rsid w:val="000818D4"/>
    <w:rsid w:val="0008515A"/>
    <w:rsid w:val="000900D4"/>
    <w:rsid w:val="00093324"/>
    <w:rsid w:val="0009679A"/>
    <w:rsid w:val="000A327C"/>
    <w:rsid w:val="000A40E3"/>
    <w:rsid w:val="000A78A2"/>
    <w:rsid w:val="000B3317"/>
    <w:rsid w:val="000B7D66"/>
    <w:rsid w:val="000C0A5E"/>
    <w:rsid w:val="000C0D69"/>
    <w:rsid w:val="000C2FEB"/>
    <w:rsid w:val="000C3EE0"/>
    <w:rsid w:val="000C6680"/>
    <w:rsid w:val="000C73A0"/>
    <w:rsid w:val="000C7533"/>
    <w:rsid w:val="000D1765"/>
    <w:rsid w:val="000D3A27"/>
    <w:rsid w:val="000D3B56"/>
    <w:rsid w:val="000D6C17"/>
    <w:rsid w:val="000E1B33"/>
    <w:rsid w:val="000E1FF0"/>
    <w:rsid w:val="000E22FB"/>
    <w:rsid w:val="000E4229"/>
    <w:rsid w:val="000E46ED"/>
    <w:rsid w:val="000E6A6C"/>
    <w:rsid w:val="000E6F02"/>
    <w:rsid w:val="000F3405"/>
    <w:rsid w:val="000F6154"/>
    <w:rsid w:val="000F7A14"/>
    <w:rsid w:val="00101EB5"/>
    <w:rsid w:val="0010603C"/>
    <w:rsid w:val="00107FDF"/>
    <w:rsid w:val="00110010"/>
    <w:rsid w:val="001108B5"/>
    <w:rsid w:val="00110CC4"/>
    <w:rsid w:val="00110FED"/>
    <w:rsid w:val="001154FE"/>
    <w:rsid w:val="00115B67"/>
    <w:rsid w:val="00117076"/>
    <w:rsid w:val="00121AC3"/>
    <w:rsid w:val="00136448"/>
    <w:rsid w:val="0013646E"/>
    <w:rsid w:val="00143144"/>
    <w:rsid w:val="001445F5"/>
    <w:rsid w:val="00144DC3"/>
    <w:rsid w:val="00146AA0"/>
    <w:rsid w:val="0015101C"/>
    <w:rsid w:val="001510CF"/>
    <w:rsid w:val="00156BBE"/>
    <w:rsid w:val="001571C3"/>
    <w:rsid w:val="00157F44"/>
    <w:rsid w:val="001601BA"/>
    <w:rsid w:val="00163A40"/>
    <w:rsid w:val="001705BB"/>
    <w:rsid w:val="00170C7E"/>
    <w:rsid w:val="00172D0D"/>
    <w:rsid w:val="00177696"/>
    <w:rsid w:val="00181744"/>
    <w:rsid w:val="00184506"/>
    <w:rsid w:val="00186657"/>
    <w:rsid w:val="00192BEE"/>
    <w:rsid w:val="001A2CDE"/>
    <w:rsid w:val="001A433D"/>
    <w:rsid w:val="001A5296"/>
    <w:rsid w:val="001A5D66"/>
    <w:rsid w:val="001A6919"/>
    <w:rsid w:val="001A73DF"/>
    <w:rsid w:val="001C06AA"/>
    <w:rsid w:val="001D3157"/>
    <w:rsid w:val="001D4F82"/>
    <w:rsid w:val="001E5274"/>
    <w:rsid w:val="001E7181"/>
    <w:rsid w:val="001F0EA0"/>
    <w:rsid w:val="001F241D"/>
    <w:rsid w:val="001F2F7E"/>
    <w:rsid w:val="001F4F3D"/>
    <w:rsid w:val="002115E3"/>
    <w:rsid w:val="00211C1A"/>
    <w:rsid w:val="0021774A"/>
    <w:rsid w:val="00217973"/>
    <w:rsid w:val="00220036"/>
    <w:rsid w:val="002246C9"/>
    <w:rsid w:val="00233396"/>
    <w:rsid w:val="00236FCA"/>
    <w:rsid w:val="00241071"/>
    <w:rsid w:val="00241F22"/>
    <w:rsid w:val="0024629A"/>
    <w:rsid w:val="002508B2"/>
    <w:rsid w:val="00251C2B"/>
    <w:rsid w:val="00251DE4"/>
    <w:rsid w:val="002607B7"/>
    <w:rsid w:val="002621B6"/>
    <w:rsid w:val="00265E35"/>
    <w:rsid w:val="00267220"/>
    <w:rsid w:val="0026793C"/>
    <w:rsid w:val="00272F2C"/>
    <w:rsid w:val="00273928"/>
    <w:rsid w:val="002743A5"/>
    <w:rsid w:val="00274EB5"/>
    <w:rsid w:val="00275380"/>
    <w:rsid w:val="00285C81"/>
    <w:rsid w:val="002862AC"/>
    <w:rsid w:val="0028725B"/>
    <w:rsid w:val="002908C3"/>
    <w:rsid w:val="002911D0"/>
    <w:rsid w:val="0029786A"/>
    <w:rsid w:val="002A06B9"/>
    <w:rsid w:val="002A6407"/>
    <w:rsid w:val="002A7AD4"/>
    <w:rsid w:val="002A7AE4"/>
    <w:rsid w:val="002B4D00"/>
    <w:rsid w:val="002C7BF8"/>
    <w:rsid w:val="002D0BCB"/>
    <w:rsid w:val="002D27E6"/>
    <w:rsid w:val="002D48D8"/>
    <w:rsid w:val="002E2030"/>
    <w:rsid w:val="002E4432"/>
    <w:rsid w:val="002E7A3D"/>
    <w:rsid w:val="002F0147"/>
    <w:rsid w:val="002F2112"/>
    <w:rsid w:val="002F3662"/>
    <w:rsid w:val="002F3CC7"/>
    <w:rsid w:val="0030348B"/>
    <w:rsid w:val="00304275"/>
    <w:rsid w:val="00304941"/>
    <w:rsid w:val="00315EA1"/>
    <w:rsid w:val="00317AE3"/>
    <w:rsid w:val="0032359E"/>
    <w:rsid w:val="003240B1"/>
    <w:rsid w:val="003247F7"/>
    <w:rsid w:val="00333B79"/>
    <w:rsid w:val="003347D9"/>
    <w:rsid w:val="00340A4E"/>
    <w:rsid w:val="00340C47"/>
    <w:rsid w:val="00344304"/>
    <w:rsid w:val="00345669"/>
    <w:rsid w:val="0034567F"/>
    <w:rsid w:val="003520F7"/>
    <w:rsid w:val="00353EFA"/>
    <w:rsid w:val="0036036A"/>
    <w:rsid w:val="003615A1"/>
    <w:rsid w:val="00362BBA"/>
    <w:rsid w:val="00365C53"/>
    <w:rsid w:val="00365C99"/>
    <w:rsid w:val="003665EA"/>
    <w:rsid w:val="00370FA8"/>
    <w:rsid w:val="00375807"/>
    <w:rsid w:val="00381B5B"/>
    <w:rsid w:val="003823B5"/>
    <w:rsid w:val="003830DD"/>
    <w:rsid w:val="00387D46"/>
    <w:rsid w:val="003913EE"/>
    <w:rsid w:val="00391DB7"/>
    <w:rsid w:val="0039578D"/>
    <w:rsid w:val="00397A73"/>
    <w:rsid w:val="003A16E5"/>
    <w:rsid w:val="003A6C1B"/>
    <w:rsid w:val="003B1D74"/>
    <w:rsid w:val="003B6876"/>
    <w:rsid w:val="003B7000"/>
    <w:rsid w:val="003C0279"/>
    <w:rsid w:val="003C55D8"/>
    <w:rsid w:val="003C6140"/>
    <w:rsid w:val="003D352E"/>
    <w:rsid w:val="003E06F5"/>
    <w:rsid w:val="003E7252"/>
    <w:rsid w:val="003F20AB"/>
    <w:rsid w:val="003F5AEF"/>
    <w:rsid w:val="003F75F7"/>
    <w:rsid w:val="003F7AE9"/>
    <w:rsid w:val="0040671A"/>
    <w:rsid w:val="00413247"/>
    <w:rsid w:val="004132C1"/>
    <w:rsid w:val="00415B98"/>
    <w:rsid w:val="00420C9B"/>
    <w:rsid w:val="00421843"/>
    <w:rsid w:val="00422322"/>
    <w:rsid w:val="00423283"/>
    <w:rsid w:val="0042392A"/>
    <w:rsid w:val="004240DA"/>
    <w:rsid w:val="0042509B"/>
    <w:rsid w:val="00433802"/>
    <w:rsid w:val="004348D5"/>
    <w:rsid w:val="0044126C"/>
    <w:rsid w:val="00442EFC"/>
    <w:rsid w:val="00445313"/>
    <w:rsid w:val="00455919"/>
    <w:rsid w:val="0045736F"/>
    <w:rsid w:val="0045744F"/>
    <w:rsid w:val="00461F26"/>
    <w:rsid w:val="00462899"/>
    <w:rsid w:val="00463DB1"/>
    <w:rsid w:val="00464B81"/>
    <w:rsid w:val="00465B41"/>
    <w:rsid w:val="004703F9"/>
    <w:rsid w:val="004714FA"/>
    <w:rsid w:val="0047288E"/>
    <w:rsid w:val="00472D37"/>
    <w:rsid w:val="00472D96"/>
    <w:rsid w:val="0047364F"/>
    <w:rsid w:val="00474EEB"/>
    <w:rsid w:val="004756C0"/>
    <w:rsid w:val="00477854"/>
    <w:rsid w:val="00481D07"/>
    <w:rsid w:val="004828D1"/>
    <w:rsid w:val="0048333C"/>
    <w:rsid w:val="004873E2"/>
    <w:rsid w:val="00496F2D"/>
    <w:rsid w:val="004A1F01"/>
    <w:rsid w:val="004A4CC4"/>
    <w:rsid w:val="004A6D21"/>
    <w:rsid w:val="004B5BB6"/>
    <w:rsid w:val="004B5F12"/>
    <w:rsid w:val="004B694F"/>
    <w:rsid w:val="004B755E"/>
    <w:rsid w:val="004C4009"/>
    <w:rsid w:val="004C46C4"/>
    <w:rsid w:val="004D1086"/>
    <w:rsid w:val="004D3B61"/>
    <w:rsid w:val="004E2BC7"/>
    <w:rsid w:val="004F1F6E"/>
    <w:rsid w:val="004F2FA1"/>
    <w:rsid w:val="004F32AE"/>
    <w:rsid w:val="004F3363"/>
    <w:rsid w:val="004F3A9B"/>
    <w:rsid w:val="0050472B"/>
    <w:rsid w:val="0050545D"/>
    <w:rsid w:val="00505DD4"/>
    <w:rsid w:val="0051030E"/>
    <w:rsid w:val="00512EA0"/>
    <w:rsid w:val="00522FCE"/>
    <w:rsid w:val="00523969"/>
    <w:rsid w:val="00524531"/>
    <w:rsid w:val="00526F10"/>
    <w:rsid w:val="00530BEC"/>
    <w:rsid w:val="00532E18"/>
    <w:rsid w:val="0053379B"/>
    <w:rsid w:val="00540CAD"/>
    <w:rsid w:val="005417AD"/>
    <w:rsid w:val="00546E37"/>
    <w:rsid w:val="0055183D"/>
    <w:rsid w:val="00552770"/>
    <w:rsid w:val="005527FB"/>
    <w:rsid w:val="0055643E"/>
    <w:rsid w:val="00561E27"/>
    <w:rsid w:val="0056444C"/>
    <w:rsid w:val="00564DAD"/>
    <w:rsid w:val="00567627"/>
    <w:rsid w:val="00582754"/>
    <w:rsid w:val="00584E93"/>
    <w:rsid w:val="00585E62"/>
    <w:rsid w:val="00591143"/>
    <w:rsid w:val="00594714"/>
    <w:rsid w:val="0059513A"/>
    <w:rsid w:val="00595B29"/>
    <w:rsid w:val="00597834"/>
    <w:rsid w:val="005A570E"/>
    <w:rsid w:val="005B37E6"/>
    <w:rsid w:val="005B5026"/>
    <w:rsid w:val="005B512A"/>
    <w:rsid w:val="005B5EC2"/>
    <w:rsid w:val="005C2275"/>
    <w:rsid w:val="005C5A10"/>
    <w:rsid w:val="005C5DFE"/>
    <w:rsid w:val="005D2ACB"/>
    <w:rsid w:val="005E09BB"/>
    <w:rsid w:val="005E0F02"/>
    <w:rsid w:val="005E388A"/>
    <w:rsid w:val="005E38E4"/>
    <w:rsid w:val="005E5453"/>
    <w:rsid w:val="005E6A8C"/>
    <w:rsid w:val="005F0904"/>
    <w:rsid w:val="005F1FFF"/>
    <w:rsid w:val="005F5E05"/>
    <w:rsid w:val="006007BF"/>
    <w:rsid w:val="006024F1"/>
    <w:rsid w:val="006029C4"/>
    <w:rsid w:val="006063B6"/>
    <w:rsid w:val="00610012"/>
    <w:rsid w:val="00612A67"/>
    <w:rsid w:val="00616619"/>
    <w:rsid w:val="006233A9"/>
    <w:rsid w:val="00632034"/>
    <w:rsid w:val="00633887"/>
    <w:rsid w:val="00633AC6"/>
    <w:rsid w:val="00636DA3"/>
    <w:rsid w:val="00640BFE"/>
    <w:rsid w:val="00642746"/>
    <w:rsid w:val="00645418"/>
    <w:rsid w:val="006614BA"/>
    <w:rsid w:val="0066194A"/>
    <w:rsid w:val="0066236B"/>
    <w:rsid w:val="00663138"/>
    <w:rsid w:val="006660FE"/>
    <w:rsid w:val="006678E7"/>
    <w:rsid w:val="00670A61"/>
    <w:rsid w:val="00672F3B"/>
    <w:rsid w:val="0067636B"/>
    <w:rsid w:val="0068182B"/>
    <w:rsid w:val="00685710"/>
    <w:rsid w:val="00691022"/>
    <w:rsid w:val="006942AD"/>
    <w:rsid w:val="006970A0"/>
    <w:rsid w:val="00697CE1"/>
    <w:rsid w:val="006A09F1"/>
    <w:rsid w:val="006A4679"/>
    <w:rsid w:val="006A615F"/>
    <w:rsid w:val="006A6215"/>
    <w:rsid w:val="006B1C5F"/>
    <w:rsid w:val="006B508E"/>
    <w:rsid w:val="006B5398"/>
    <w:rsid w:val="006B5843"/>
    <w:rsid w:val="006B593B"/>
    <w:rsid w:val="006B7B1D"/>
    <w:rsid w:val="006D157C"/>
    <w:rsid w:val="006D3C1A"/>
    <w:rsid w:val="006D5B5A"/>
    <w:rsid w:val="006E4074"/>
    <w:rsid w:val="006F28B8"/>
    <w:rsid w:val="006F522C"/>
    <w:rsid w:val="006F58F2"/>
    <w:rsid w:val="006F6DEC"/>
    <w:rsid w:val="006F6E24"/>
    <w:rsid w:val="007000C8"/>
    <w:rsid w:val="007023C7"/>
    <w:rsid w:val="007125F8"/>
    <w:rsid w:val="0071336B"/>
    <w:rsid w:val="00714A24"/>
    <w:rsid w:val="00723F53"/>
    <w:rsid w:val="00724201"/>
    <w:rsid w:val="00725D69"/>
    <w:rsid w:val="0073080E"/>
    <w:rsid w:val="00731DA6"/>
    <w:rsid w:val="007352E2"/>
    <w:rsid w:val="00735E3F"/>
    <w:rsid w:val="007374C7"/>
    <w:rsid w:val="007402CF"/>
    <w:rsid w:val="00741CD9"/>
    <w:rsid w:val="00744D83"/>
    <w:rsid w:val="007450C7"/>
    <w:rsid w:val="007455F5"/>
    <w:rsid w:val="00747D95"/>
    <w:rsid w:val="007519B8"/>
    <w:rsid w:val="007543A7"/>
    <w:rsid w:val="00755583"/>
    <w:rsid w:val="00755727"/>
    <w:rsid w:val="00762E3F"/>
    <w:rsid w:val="00770891"/>
    <w:rsid w:val="00771DE4"/>
    <w:rsid w:val="00775EEF"/>
    <w:rsid w:val="00776394"/>
    <w:rsid w:val="0078022A"/>
    <w:rsid w:val="00781E5E"/>
    <w:rsid w:val="00785E6E"/>
    <w:rsid w:val="00786F40"/>
    <w:rsid w:val="00792522"/>
    <w:rsid w:val="00794932"/>
    <w:rsid w:val="00796D49"/>
    <w:rsid w:val="00797613"/>
    <w:rsid w:val="007A2C4C"/>
    <w:rsid w:val="007A5705"/>
    <w:rsid w:val="007B0A89"/>
    <w:rsid w:val="007B2906"/>
    <w:rsid w:val="007B47C3"/>
    <w:rsid w:val="007B5085"/>
    <w:rsid w:val="007B698D"/>
    <w:rsid w:val="007B6D4E"/>
    <w:rsid w:val="007C06B7"/>
    <w:rsid w:val="007C07CB"/>
    <w:rsid w:val="007C3EF3"/>
    <w:rsid w:val="007C588A"/>
    <w:rsid w:val="007D0302"/>
    <w:rsid w:val="007D075B"/>
    <w:rsid w:val="007D20D2"/>
    <w:rsid w:val="007E07E2"/>
    <w:rsid w:val="007E28F1"/>
    <w:rsid w:val="007F0DBD"/>
    <w:rsid w:val="007F3BA6"/>
    <w:rsid w:val="00810F2A"/>
    <w:rsid w:val="0081411C"/>
    <w:rsid w:val="00814C05"/>
    <w:rsid w:val="008155C6"/>
    <w:rsid w:val="00816B33"/>
    <w:rsid w:val="008262BB"/>
    <w:rsid w:val="00826666"/>
    <w:rsid w:val="008268B6"/>
    <w:rsid w:val="00826922"/>
    <w:rsid w:val="00834C14"/>
    <w:rsid w:val="008371D2"/>
    <w:rsid w:val="00837F1C"/>
    <w:rsid w:val="00840367"/>
    <w:rsid w:val="008409AD"/>
    <w:rsid w:val="00850F01"/>
    <w:rsid w:val="008511DA"/>
    <w:rsid w:val="00853F7E"/>
    <w:rsid w:val="00854E74"/>
    <w:rsid w:val="00860F69"/>
    <w:rsid w:val="0086398C"/>
    <w:rsid w:val="00866D61"/>
    <w:rsid w:val="00871BA1"/>
    <w:rsid w:val="00872E65"/>
    <w:rsid w:val="008747FC"/>
    <w:rsid w:val="0087743F"/>
    <w:rsid w:val="00881393"/>
    <w:rsid w:val="008817DB"/>
    <w:rsid w:val="008855C8"/>
    <w:rsid w:val="008864A9"/>
    <w:rsid w:val="008916AB"/>
    <w:rsid w:val="008931D0"/>
    <w:rsid w:val="00893224"/>
    <w:rsid w:val="00894F2D"/>
    <w:rsid w:val="00895C25"/>
    <w:rsid w:val="008960F8"/>
    <w:rsid w:val="008A12DD"/>
    <w:rsid w:val="008A57DB"/>
    <w:rsid w:val="008B070C"/>
    <w:rsid w:val="008B0C84"/>
    <w:rsid w:val="008B2512"/>
    <w:rsid w:val="008B3FDB"/>
    <w:rsid w:val="008B6927"/>
    <w:rsid w:val="008B72EF"/>
    <w:rsid w:val="008B78CD"/>
    <w:rsid w:val="008C256F"/>
    <w:rsid w:val="008C693D"/>
    <w:rsid w:val="008D0A51"/>
    <w:rsid w:val="008D0DF1"/>
    <w:rsid w:val="008D1FCC"/>
    <w:rsid w:val="008D46BB"/>
    <w:rsid w:val="008D61ED"/>
    <w:rsid w:val="008D66FB"/>
    <w:rsid w:val="008D6D37"/>
    <w:rsid w:val="008D6EED"/>
    <w:rsid w:val="008E6C15"/>
    <w:rsid w:val="008F06D4"/>
    <w:rsid w:val="008F07EC"/>
    <w:rsid w:val="008F0D65"/>
    <w:rsid w:val="008F536A"/>
    <w:rsid w:val="008F7EA2"/>
    <w:rsid w:val="00900985"/>
    <w:rsid w:val="009010C1"/>
    <w:rsid w:val="00903CA4"/>
    <w:rsid w:val="0091231C"/>
    <w:rsid w:val="0091498A"/>
    <w:rsid w:val="0093179A"/>
    <w:rsid w:val="0093265F"/>
    <w:rsid w:val="0093309F"/>
    <w:rsid w:val="00933BF3"/>
    <w:rsid w:val="009354B3"/>
    <w:rsid w:val="00941871"/>
    <w:rsid w:val="00941FE5"/>
    <w:rsid w:val="009510DE"/>
    <w:rsid w:val="00951616"/>
    <w:rsid w:val="0095164A"/>
    <w:rsid w:val="00952647"/>
    <w:rsid w:val="009554D0"/>
    <w:rsid w:val="009622C0"/>
    <w:rsid w:val="00962D5D"/>
    <w:rsid w:val="00963405"/>
    <w:rsid w:val="00970875"/>
    <w:rsid w:val="00971032"/>
    <w:rsid w:val="009759A1"/>
    <w:rsid w:val="00976E8B"/>
    <w:rsid w:val="00982D40"/>
    <w:rsid w:val="00982E00"/>
    <w:rsid w:val="00982FFC"/>
    <w:rsid w:val="00990860"/>
    <w:rsid w:val="009932D9"/>
    <w:rsid w:val="00993B3F"/>
    <w:rsid w:val="009A1973"/>
    <w:rsid w:val="009A36D9"/>
    <w:rsid w:val="009A3AAF"/>
    <w:rsid w:val="009A6A3D"/>
    <w:rsid w:val="009B3634"/>
    <w:rsid w:val="009B6B9C"/>
    <w:rsid w:val="009C05D7"/>
    <w:rsid w:val="009C175F"/>
    <w:rsid w:val="009C3A3D"/>
    <w:rsid w:val="009D226F"/>
    <w:rsid w:val="009D332A"/>
    <w:rsid w:val="009D3BB4"/>
    <w:rsid w:val="009D588C"/>
    <w:rsid w:val="009D6119"/>
    <w:rsid w:val="009E0CC2"/>
    <w:rsid w:val="009E7B76"/>
    <w:rsid w:val="009F0074"/>
    <w:rsid w:val="009F150A"/>
    <w:rsid w:val="009F182B"/>
    <w:rsid w:val="009F462C"/>
    <w:rsid w:val="009F5686"/>
    <w:rsid w:val="009F5720"/>
    <w:rsid w:val="00A044F3"/>
    <w:rsid w:val="00A0473D"/>
    <w:rsid w:val="00A05E13"/>
    <w:rsid w:val="00A06727"/>
    <w:rsid w:val="00A06DD1"/>
    <w:rsid w:val="00A076E0"/>
    <w:rsid w:val="00A15E55"/>
    <w:rsid w:val="00A20B27"/>
    <w:rsid w:val="00A269FF"/>
    <w:rsid w:val="00A343E1"/>
    <w:rsid w:val="00A370ED"/>
    <w:rsid w:val="00A37D45"/>
    <w:rsid w:val="00A40E91"/>
    <w:rsid w:val="00A45318"/>
    <w:rsid w:val="00A4703E"/>
    <w:rsid w:val="00A52022"/>
    <w:rsid w:val="00A545DB"/>
    <w:rsid w:val="00A54B52"/>
    <w:rsid w:val="00A54B71"/>
    <w:rsid w:val="00A56E36"/>
    <w:rsid w:val="00A667D9"/>
    <w:rsid w:val="00A731AC"/>
    <w:rsid w:val="00A77952"/>
    <w:rsid w:val="00A820B2"/>
    <w:rsid w:val="00A826A7"/>
    <w:rsid w:val="00A83006"/>
    <w:rsid w:val="00A85639"/>
    <w:rsid w:val="00A865D9"/>
    <w:rsid w:val="00A91D75"/>
    <w:rsid w:val="00A936B6"/>
    <w:rsid w:val="00A941B5"/>
    <w:rsid w:val="00A9759F"/>
    <w:rsid w:val="00AA0959"/>
    <w:rsid w:val="00AA096E"/>
    <w:rsid w:val="00AA124E"/>
    <w:rsid w:val="00AA12CD"/>
    <w:rsid w:val="00AA4147"/>
    <w:rsid w:val="00AA4AC1"/>
    <w:rsid w:val="00AB11E3"/>
    <w:rsid w:val="00AB2117"/>
    <w:rsid w:val="00AB2EE3"/>
    <w:rsid w:val="00AB3D5E"/>
    <w:rsid w:val="00AB7F67"/>
    <w:rsid w:val="00AC0BCF"/>
    <w:rsid w:val="00AC2AA2"/>
    <w:rsid w:val="00AD23A4"/>
    <w:rsid w:val="00AD3D41"/>
    <w:rsid w:val="00AD491B"/>
    <w:rsid w:val="00AE224A"/>
    <w:rsid w:val="00AE3C75"/>
    <w:rsid w:val="00AE6C7A"/>
    <w:rsid w:val="00AE704F"/>
    <w:rsid w:val="00AF05D7"/>
    <w:rsid w:val="00AF213C"/>
    <w:rsid w:val="00B04D55"/>
    <w:rsid w:val="00B10767"/>
    <w:rsid w:val="00B15B83"/>
    <w:rsid w:val="00B1688E"/>
    <w:rsid w:val="00B17166"/>
    <w:rsid w:val="00B217E9"/>
    <w:rsid w:val="00B21CA8"/>
    <w:rsid w:val="00B23A40"/>
    <w:rsid w:val="00B2423C"/>
    <w:rsid w:val="00B25CBF"/>
    <w:rsid w:val="00B300C6"/>
    <w:rsid w:val="00B3684E"/>
    <w:rsid w:val="00B56417"/>
    <w:rsid w:val="00B57A62"/>
    <w:rsid w:val="00B57CFF"/>
    <w:rsid w:val="00B66AC7"/>
    <w:rsid w:val="00B66E23"/>
    <w:rsid w:val="00B707B7"/>
    <w:rsid w:val="00B7116F"/>
    <w:rsid w:val="00B8358A"/>
    <w:rsid w:val="00B867AA"/>
    <w:rsid w:val="00B87FB6"/>
    <w:rsid w:val="00B90B9E"/>
    <w:rsid w:val="00B91799"/>
    <w:rsid w:val="00B91E46"/>
    <w:rsid w:val="00B923B4"/>
    <w:rsid w:val="00B92860"/>
    <w:rsid w:val="00B95824"/>
    <w:rsid w:val="00B95E8F"/>
    <w:rsid w:val="00B97125"/>
    <w:rsid w:val="00BA0F31"/>
    <w:rsid w:val="00BB0EE8"/>
    <w:rsid w:val="00BB159C"/>
    <w:rsid w:val="00BB3BE4"/>
    <w:rsid w:val="00BB41B9"/>
    <w:rsid w:val="00BB5CBD"/>
    <w:rsid w:val="00BB6838"/>
    <w:rsid w:val="00BB6F61"/>
    <w:rsid w:val="00BB78DD"/>
    <w:rsid w:val="00BC01AA"/>
    <w:rsid w:val="00BC2938"/>
    <w:rsid w:val="00BC2FAA"/>
    <w:rsid w:val="00BC67E0"/>
    <w:rsid w:val="00BD2E23"/>
    <w:rsid w:val="00BD3C09"/>
    <w:rsid w:val="00BE40FB"/>
    <w:rsid w:val="00BE55AA"/>
    <w:rsid w:val="00BE668D"/>
    <w:rsid w:val="00BE75B6"/>
    <w:rsid w:val="00BE7A8B"/>
    <w:rsid w:val="00BE7F83"/>
    <w:rsid w:val="00BF49A0"/>
    <w:rsid w:val="00C04633"/>
    <w:rsid w:val="00C10F0F"/>
    <w:rsid w:val="00C11D56"/>
    <w:rsid w:val="00C15FC0"/>
    <w:rsid w:val="00C16BA1"/>
    <w:rsid w:val="00C27203"/>
    <w:rsid w:val="00C30B8A"/>
    <w:rsid w:val="00C32395"/>
    <w:rsid w:val="00C34014"/>
    <w:rsid w:val="00C40202"/>
    <w:rsid w:val="00C4115A"/>
    <w:rsid w:val="00C42355"/>
    <w:rsid w:val="00C444F6"/>
    <w:rsid w:val="00C45588"/>
    <w:rsid w:val="00C462F2"/>
    <w:rsid w:val="00C46DFB"/>
    <w:rsid w:val="00C53BA7"/>
    <w:rsid w:val="00C64162"/>
    <w:rsid w:val="00C64AB7"/>
    <w:rsid w:val="00C67656"/>
    <w:rsid w:val="00C67C6E"/>
    <w:rsid w:val="00C81902"/>
    <w:rsid w:val="00C84C4F"/>
    <w:rsid w:val="00C96008"/>
    <w:rsid w:val="00CA1139"/>
    <w:rsid w:val="00CA25F8"/>
    <w:rsid w:val="00CA328E"/>
    <w:rsid w:val="00CA4B24"/>
    <w:rsid w:val="00CA5595"/>
    <w:rsid w:val="00CA6605"/>
    <w:rsid w:val="00CA7E95"/>
    <w:rsid w:val="00CB4496"/>
    <w:rsid w:val="00CB7120"/>
    <w:rsid w:val="00CC0C51"/>
    <w:rsid w:val="00CC20F7"/>
    <w:rsid w:val="00CC670F"/>
    <w:rsid w:val="00CC6E6C"/>
    <w:rsid w:val="00CD1E9F"/>
    <w:rsid w:val="00CD31AB"/>
    <w:rsid w:val="00CD37C5"/>
    <w:rsid w:val="00CD546B"/>
    <w:rsid w:val="00CD6483"/>
    <w:rsid w:val="00CE1EF1"/>
    <w:rsid w:val="00CE4BF5"/>
    <w:rsid w:val="00CE5152"/>
    <w:rsid w:val="00CF17B2"/>
    <w:rsid w:val="00CF26EB"/>
    <w:rsid w:val="00D015E3"/>
    <w:rsid w:val="00D0224B"/>
    <w:rsid w:val="00D03A6A"/>
    <w:rsid w:val="00D04A68"/>
    <w:rsid w:val="00D13563"/>
    <w:rsid w:val="00D167E9"/>
    <w:rsid w:val="00D16CF5"/>
    <w:rsid w:val="00D17B05"/>
    <w:rsid w:val="00D2352E"/>
    <w:rsid w:val="00D23790"/>
    <w:rsid w:val="00D31307"/>
    <w:rsid w:val="00D3290E"/>
    <w:rsid w:val="00D32F04"/>
    <w:rsid w:val="00D37C8D"/>
    <w:rsid w:val="00D43DC2"/>
    <w:rsid w:val="00D46984"/>
    <w:rsid w:val="00D47317"/>
    <w:rsid w:val="00D54D76"/>
    <w:rsid w:val="00D55E1C"/>
    <w:rsid w:val="00D55EDD"/>
    <w:rsid w:val="00D62E41"/>
    <w:rsid w:val="00D65B9D"/>
    <w:rsid w:val="00D66AE7"/>
    <w:rsid w:val="00D6788D"/>
    <w:rsid w:val="00D714F0"/>
    <w:rsid w:val="00D745B7"/>
    <w:rsid w:val="00D762A0"/>
    <w:rsid w:val="00D76571"/>
    <w:rsid w:val="00D777C0"/>
    <w:rsid w:val="00D814DE"/>
    <w:rsid w:val="00D86025"/>
    <w:rsid w:val="00D92604"/>
    <w:rsid w:val="00D972F9"/>
    <w:rsid w:val="00DA2903"/>
    <w:rsid w:val="00DA4FB3"/>
    <w:rsid w:val="00DA56BC"/>
    <w:rsid w:val="00DA5917"/>
    <w:rsid w:val="00DB38B0"/>
    <w:rsid w:val="00DB3AAC"/>
    <w:rsid w:val="00DB6E03"/>
    <w:rsid w:val="00DB7E37"/>
    <w:rsid w:val="00DC0447"/>
    <w:rsid w:val="00DC0D9D"/>
    <w:rsid w:val="00DC315A"/>
    <w:rsid w:val="00DC5B3F"/>
    <w:rsid w:val="00DC6269"/>
    <w:rsid w:val="00DC7ABB"/>
    <w:rsid w:val="00DD2B60"/>
    <w:rsid w:val="00DD491D"/>
    <w:rsid w:val="00DE0B06"/>
    <w:rsid w:val="00DE1D3D"/>
    <w:rsid w:val="00DE4C0D"/>
    <w:rsid w:val="00DE79EF"/>
    <w:rsid w:val="00DE7EF5"/>
    <w:rsid w:val="00DF09D6"/>
    <w:rsid w:val="00DF11C0"/>
    <w:rsid w:val="00DF5164"/>
    <w:rsid w:val="00E02B1D"/>
    <w:rsid w:val="00E05D07"/>
    <w:rsid w:val="00E06024"/>
    <w:rsid w:val="00E078DA"/>
    <w:rsid w:val="00E15531"/>
    <w:rsid w:val="00E15DD9"/>
    <w:rsid w:val="00E1689D"/>
    <w:rsid w:val="00E210AD"/>
    <w:rsid w:val="00E227A8"/>
    <w:rsid w:val="00E22B84"/>
    <w:rsid w:val="00E2516C"/>
    <w:rsid w:val="00E26C4B"/>
    <w:rsid w:val="00E27CAB"/>
    <w:rsid w:val="00E331EA"/>
    <w:rsid w:val="00E360BB"/>
    <w:rsid w:val="00E408BF"/>
    <w:rsid w:val="00E45A5D"/>
    <w:rsid w:val="00E466DC"/>
    <w:rsid w:val="00E4765D"/>
    <w:rsid w:val="00E50124"/>
    <w:rsid w:val="00E50644"/>
    <w:rsid w:val="00E508DA"/>
    <w:rsid w:val="00E55918"/>
    <w:rsid w:val="00E6011B"/>
    <w:rsid w:val="00E61F46"/>
    <w:rsid w:val="00E6302B"/>
    <w:rsid w:val="00E65225"/>
    <w:rsid w:val="00E67D70"/>
    <w:rsid w:val="00E73BCE"/>
    <w:rsid w:val="00E748AF"/>
    <w:rsid w:val="00E75F5B"/>
    <w:rsid w:val="00E774E9"/>
    <w:rsid w:val="00E801D5"/>
    <w:rsid w:val="00E82175"/>
    <w:rsid w:val="00E905AA"/>
    <w:rsid w:val="00E91FAB"/>
    <w:rsid w:val="00E934AA"/>
    <w:rsid w:val="00E93FCB"/>
    <w:rsid w:val="00EA18B8"/>
    <w:rsid w:val="00EA1EB3"/>
    <w:rsid w:val="00EA535C"/>
    <w:rsid w:val="00EA5383"/>
    <w:rsid w:val="00EA54BE"/>
    <w:rsid w:val="00EA6F5B"/>
    <w:rsid w:val="00EA7CCC"/>
    <w:rsid w:val="00EB7ECA"/>
    <w:rsid w:val="00EC1581"/>
    <w:rsid w:val="00EC3111"/>
    <w:rsid w:val="00EC5298"/>
    <w:rsid w:val="00EC6C26"/>
    <w:rsid w:val="00ED096C"/>
    <w:rsid w:val="00ED15A7"/>
    <w:rsid w:val="00ED211C"/>
    <w:rsid w:val="00ED2693"/>
    <w:rsid w:val="00ED38B2"/>
    <w:rsid w:val="00ED3A21"/>
    <w:rsid w:val="00ED3A51"/>
    <w:rsid w:val="00ED6573"/>
    <w:rsid w:val="00ED6825"/>
    <w:rsid w:val="00EE06E9"/>
    <w:rsid w:val="00EE36DC"/>
    <w:rsid w:val="00EE3EB6"/>
    <w:rsid w:val="00EE48D2"/>
    <w:rsid w:val="00EE5B35"/>
    <w:rsid w:val="00EF0310"/>
    <w:rsid w:val="00EF30D7"/>
    <w:rsid w:val="00EF7023"/>
    <w:rsid w:val="00F00438"/>
    <w:rsid w:val="00F0642F"/>
    <w:rsid w:val="00F11234"/>
    <w:rsid w:val="00F1350B"/>
    <w:rsid w:val="00F13F2D"/>
    <w:rsid w:val="00F2068E"/>
    <w:rsid w:val="00F21346"/>
    <w:rsid w:val="00F264F0"/>
    <w:rsid w:val="00F2704F"/>
    <w:rsid w:val="00F273BE"/>
    <w:rsid w:val="00F35738"/>
    <w:rsid w:val="00F45026"/>
    <w:rsid w:val="00F452FD"/>
    <w:rsid w:val="00F47458"/>
    <w:rsid w:val="00F51ACA"/>
    <w:rsid w:val="00F52403"/>
    <w:rsid w:val="00F57AF7"/>
    <w:rsid w:val="00F61394"/>
    <w:rsid w:val="00F631CE"/>
    <w:rsid w:val="00F73571"/>
    <w:rsid w:val="00F77EE2"/>
    <w:rsid w:val="00F82690"/>
    <w:rsid w:val="00F836C6"/>
    <w:rsid w:val="00F909A4"/>
    <w:rsid w:val="00FA0474"/>
    <w:rsid w:val="00FA3DEB"/>
    <w:rsid w:val="00FA7B6A"/>
    <w:rsid w:val="00FB1EAF"/>
    <w:rsid w:val="00FB6B0D"/>
    <w:rsid w:val="00FB70A7"/>
    <w:rsid w:val="00FB761B"/>
    <w:rsid w:val="00FC28EF"/>
    <w:rsid w:val="00FC5E30"/>
    <w:rsid w:val="00FC6BA7"/>
    <w:rsid w:val="00FC77F1"/>
    <w:rsid w:val="00FD2C8D"/>
    <w:rsid w:val="00FD3DC8"/>
    <w:rsid w:val="00FD6D80"/>
    <w:rsid w:val="00FD766C"/>
    <w:rsid w:val="00FE12EE"/>
    <w:rsid w:val="00FE3087"/>
    <w:rsid w:val="00FE3555"/>
    <w:rsid w:val="00FE39D7"/>
    <w:rsid w:val="00FE64BA"/>
    <w:rsid w:val="00FE6A5B"/>
    <w:rsid w:val="00FE71E8"/>
    <w:rsid w:val="00FF1D54"/>
    <w:rsid w:val="00FF2A63"/>
    <w:rsid w:val="00FF3571"/>
    <w:rsid w:val="00FF59DF"/>
    <w:rsid w:val="02262607"/>
    <w:rsid w:val="03E4597F"/>
    <w:rsid w:val="04B75AE6"/>
    <w:rsid w:val="0737747E"/>
    <w:rsid w:val="0C3B196A"/>
    <w:rsid w:val="0C803B53"/>
    <w:rsid w:val="0E100F06"/>
    <w:rsid w:val="0F0D3671"/>
    <w:rsid w:val="102B5CA6"/>
    <w:rsid w:val="104650FB"/>
    <w:rsid w:val="126E269F"/>
    <w:rsid w:val="136556AC"/>
    <w:rsid w:val="148A74C4"/>
    <w:rsid w:val="148F1118"/>
    <w:rsid w:val="180B61BF"/>
    <w:rsid w:val="183025B1"/>
    <w:rsid w:val="190478B9"/>
    <w:rsid w:val="190B5C10"/>
    <w:rsid w:val="19490EBC"/>
    <w:rsid w:val="19E721CF"/>
    <w:rsid w:val="1A2F6BB8"/>
    <w:rsid w:val="1D366F8D"/>
    <w:rsid w:val="24334DCF"/>
    <w:rsid w:val="25BF0DFD"/>
    <w:rsid w:val="26655414"/>
    <w:rsid w:val="27FC3BA0"/>
    <w:rsid w:val="284952E9"/>
    <w:rsid w:val="28EF2E08"/>
    <w:rsid w:val="2BB138D1"/>
    <w:rsid w:val="2F1E7104"/>
    <w:rsid w:val="38706EFE"/>
    <w:rsid w:val="3A703388"/>
    <w:rsid w:val="3DA9423A"/>
    <w:rsid w:val="3FC41DCE"/>
    <w:rsid w:val="43AD1BA2"/>
    <w:rsid w:val="48BF512F"/>
    <w:rsid w:val="49E55CD9"/>
    <w:rsid w:val="4B595AED"/>
    <w:rsid w:val="50C336BE"/>
    <w:rsid w:val="5254623E"/>
    <w:rsid w:val="550F3292"/>
    <w:rsid w:val="57F1202B"/>
    <w:rsid w:val="5B7A39AE"/>
    <w:rsid w:val="5BF01C46"/>
    <w:rsid w:val="5E6A1E17"/>
    <w:rsid w:val="60A01243"/>
    <w:rsid w:val="621974FF"/>
    <w:rsid w:val="64F84F09"/>
    <w:rsid w:val="65511E9A"/>
    <w:rsid w:val="6A2A10BB"/>
    <w:rsid w:val="6F82263C"/>
    <w:rsid w:val="6FEBE370"/>
    <w:rsid w:val="6FF375E1"/>
    <w:rsid w:val="70AC59E2"/>
    <w:rsid w:val="71BE777B"/>
    <w:rsid w:val="73A040BE"/>
    <w:rsid w:val="77E328E3"/>
    <w:rsid w:val="78A15D20"/>
    <w:rsid w:val="7BD50888"/>
    <w:rsid w:val="7D02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264F0"/>
    <w:pPr>
      <w:suppressAutoHyphens/>
      <w:spacing w:after="120"/>
      <w:jc w:val="left"/>
    </w:pPr>
    <w:rPr>
      <w:rFonts w:eastAsia="Lucida Sans Unicode" w:cs="Tahoma"/>
      <w:color w:val="000000"/>
      <w:kern w:val="1"/>
      <w:sz w:val="24"/>
      <w:lang w:eastAsia="en-US" w:bidi="en-US"/>
    </w:rPr>
  </w:style>
  <w:style w:type="paragraph" w:styleId="a4">
    <w:name w:val="Balloon Text"/>
    <w:basedOn w:val="a"/>
    <w:link w:val="Char0"/>
    <w:qFormat/>
    <w:rsid w:val="00F264F0"/>
    <w:rPr>
      <w:sz w:val="18"/>
      <w:szCs w:val="18"/>
    </w:rPr>
  </w:style>
  <w:style w:type="paragraph" w:styleId="a5">
    <w:name w:val="footer"/>
    <w:basedOn w:val="a"/>
    <w:qFormat/>
    <w:rsid w:val="00F2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2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26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F26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F264F0"/>
    <w:rPr>
      <w:color w:val="800080"/>
      <w:u w:val="single"/>
    </w:rPr>
  </w:style>
  <w:style w:type="character" w:styleId="aa">
    <w:name w:val="Hyperlink"/>
    <w:basedOn w:val="a0"/>
    <w:qFormat/>
    <w:rsid w:val="00F264F0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F264F0"/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qFormat/>
    <w:rsid w:val="00F264F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264F0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F264F0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qFormat/>
    <w:rsid w:val="00F264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hyperlink" Target="mailto:1013733054@qq.com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vivienwu@ltkcable.co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83CD-C582-4AB6-AE29-DCA103C4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288</Words>
  <Characters>1644</Characters>
  <Application>Microsoft Office Word</Application>
  <DocSecurity>0</DocSecurity>
  <Lines>13</Lines>
  <Paragraphs>3</Paragraphs>
  <ScaleCrop>false</ScaleCrop>
  <Company>df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页    ：</dc:title>
  <dc:creator>wenkong</dc:creator>
  <cp:lastModifiedBy>vivienwu</cp:lastModifiedBy>
  <cp:revision>13</cp:revision>
  <cp:lastPrinted>2004-12-15T10:56:00Z</cp:lastPrinted>
  <dcterms:created xsi:type="dcterms:W3CDTF">2021-09-01T03:57:00Z</dcterms:created>
  <dcterms:modified xsi:type="dcterms:W3CDTF">2023-09-05T09:04:00Z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1B67CDFBAB2A43839F9A363187D281AE_13</vt:lpwstr>
  </property>
</Properties>
</file>