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</w:p>
    <w:p>
      <w:pPr>
        <w:pStyle w:val="2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新东北电气集团高压开</w:t>
      </w:r>
      <w:r>
        <w:rPr>
          <w:rFonts w:hint="eastAsia"/>
          <w:color w:val="000000" w:themeColor="text1"/>
          <w:sz w:val="36"/>
          <w:szCs w:val="36"/>
        </w:rPr>
        <w:t>关</w:t>
      </w:r>
      <w:r>
        <w:rPr>
          <w:color w:val="000000" w:themeColor="text1"/>
          <w:sz w:val="36"/>
          <w:szCs w:val="36"/>
        </w:rPr>
        <w:t>有限公</w:t>
      </w:r>
      <w:r>
        <w:rPr>
          <w:rFonts w:hint="eastAsia"/>
          <w:color w:val="000000" w:themeColor="text1"/>
          <w:sz w:val="36"/>
          <w:szCs w:val="36"/>
        </w:rPr>
        <w:t>司</w:t>
      </w:r>
      <w:r>
        <w:rPr>
          <w:rFonts w:hint="cs"/>
          <w:color w:val="000000" w:themeColor="text1"/>
          <w:sz w:val="36"/>
          <w:szCs w:val="36"/>
        </w:rPr>
        <w:t>202</w:t>
      </w:r>
      <w:r>
        <w:rPr>
          <w:rFonts w:hint="eastAsia"/>
          <w:color w:val="000000" w:themeColor="text1"/>
          <w:sz w:val="36"/>
          <w:szCs w:val="36"/>
          <w:lang w:val="en-US" w:eastAsia="zh-CN"/>
        </w:rPr>
        <w:t>4</w:t>
      </w:r>
      <w:r>
        <w:rPr>
          <w:rFonts w:hint="eastAsia"/>
          <w:color w:val="000000" w:themeColor="text1"/>
          <w:sz w:val="36"/>
          <w:szCs w:val="36"/>
        </w:rPr>
        <w:t>校园</w:t>
      </w:r>
      <w:r>
        <w:rPr>
          <w:color w:val="000000" w:themeColor="text1"/>
          <w:sz w:val="36"/>
          <w:szCs w:val="36"/>
        </w:rPr>
        <w:t>招</w:t>
      </w:r>
      <w:r>
        <w:rPr>
          <w:rFonts w:hint="eastAsia"/>
          <w:color w:val="000000" w:themeColor="text1"/>
          <w:sz w:val="36"/>
          <w:szCs w:val="36"/>
        </w:rPr>
        <w:t>聘简章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</w:p>
    <w:p>
      <w:pPr>
        <w:pStyle w:val="4"/>
        <w:spacing w:before="80" w:after="80" w:line="360" w:lineRule="auto"/>
        <w:ind w:firstLine="602" w:firstLineChars="200"/>
        <w:rPr>
          <w:rFonts w:ascii="Times New Roman" w:hAnsi="Times New Roman" w:eastAsia="楷体" w:cs="Times New Roman"/>
          <w:color w:val="003366"/>
          <w:sz w:val="30"/>
        </w:rPr>
      </w:pPr>
      <w:r>
        <w:rPr>
          <w:rFonts w:hint="eastAsia" w:ascii="Times New Roman" w:hAnsi="Times New Roman" w:eastAsia="楷体" w:cs="Times New Roman"/>
          <w:color w:val="003366"/>
          <w:sz w:val="30"/>
        </w:rPr>
        <w:t>一、公</w:t>
      </w:r>
      <w:r>
        <w:rPr>
          <w:rFonts w:ascii="Times New Roman" w:hAnsi="Times New Roman" w:eastAsia="楷体" w:cs="Times New Roman"/>
          <w:color w:val="003366"/>
          <w:sz w:val="30"/>
        </w:rPr>
        <w:t>司</w:t>
      </w:r>
      <w:r>
        <w:rPr>
          <w:rFonts w:hint="eastAsia" w:ascii="Times New Roman" w:hAnsi="Times New Roman" w:eastAsia="楷体" w:cs="Times New Roman"/>
          <w:color w:val="003366"/>
          <w:sz w:val="30"/>
        </w:rPr>
        <w:t>简介</w:t>
      </w:r>
      <w:r>
        <w:rPr>
          <w:rFonts w:ascii="Times New Roman" w:hAnsi="Times New Roman" w:eastAsia="楷体" w:cs="Times New Roman"/>
          <w:color w:val="003366"/>
          <w:sz w:val="30"/>
        </w:rPr>
        <w:t>：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新东北电气集团高压开关有限公司，是具有80多年历史的同行业排头兵企业。本集团致力于高压设备的研发、设计、制造和销售。为能源、电力等行业提供高性能、高可靠性的产品及解决方案。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本公司主导产品为气体绝缘金属封闭开关设备（简称GIS）、刚性气体绝缘输电线路（GIL）、六氟化硫断路器、高压交流隔离开关、产品涵盖72.5KV—1100KV的多个电压等级。所有产品均严格按照国家相关标准（GB、DL）、国际电工委员会（IEC）等标准进行设计和制造，同时具有压力容器设计及制造资质，并通过ISO-9001质量体系认证、国家一级资质确认。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公司在沈阳经济技术开发区及营口技术开发区建有两大生产基地。投资兴建国际一流的高压、超高压、特高压输变电研发及生产基地。公司产品已遍布全国并远销多个国家和地区，在国内外市场享有很高的声誉。</w:t>
      </w:r>
    </w:p>
    <w:p>
      <w:pPr>
        <w:pStyle w:val="3"/>
        <w:spacing w:beforeLines="70" w:afterLines="70" w:line="360" w:lineRule="auto"/>
        <w:ind w:firstLine="643" w:firstLineChars="200"/>
        <w:rPr>
          <w:rFonts w:ascii="Times New Roman" w:hAnsi="Times New Roman" w:eastAsia="楷体" w:cs="Times New Roman"/>
          <w:color w:val="003366"/>
        </w:rPr>
      </w:pPr>
      <w:r>
        <w:rPr>
          <w:rFonts w:hint="eastAsia" w:ascii="Times New Roman" w:hAnsi="Times New Roman" w:eastAsia="楷体" w:cs="Times New Roman"/>
          <w:color w:val="003366"/>
        </w:rPr>
        <w:t>二、招聘专业</w:t>
      </w:r>
      <w:r>
        <w:rPr>
          <w:rFonts w:ascii="Times New Roman" w:hAnsi="Times New Roman" w:eastAsia="楷体" w:cs="Times New Roman"/>
          <w:color w:val="003366"/>
        </w:rPr>
        <w:t>及要求</w:t>
      </w:r>
    </w:p>
    <w:p>
      <w:pPr>
        <w:pStyle w:val="4"/>
        <w:spacing w:before="80" w:after="80" w:line="360" w:lineRule="auto"/>
        <w:ind w:firstLine="602" w:firstLineChars="200"/>
        <w:rPr>
          <w:rFonts w:ascii="Times New Roman" w:hAnsi="Times New Roman" w:eastAsia="楷体" w:cs="Times New Roman"/>
          <w:color w:val="003366"/>
          <w:sz w:val="30"/>
        </w:rPr>
      </w:pPr>
      <w:r>
        <w:rPr>
          <w:rFonts w:hint="eastAsia" w:ascii="Times New Roman" w:hAnsi="Times New Roman" w:eastAsia="楷体" w:cs="Times New Roman"/>
          <w:color w:val="003366"/>
          <w:sz w:val="30"/>
        </w:rPr>
        <w:t>1、专业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理工</w:t>
      </w:r>
      <w:r>
        <w:rPr>
          <w:rFonts w:ascii="Times New Roman" w:hAnsi="Times New Roman" w:eastAsia="楷体" w:cs="Times New Roman"/>
          <w:sz w:val="28"/>
        </w:rPr>
        <w:t>类学校专业：</w:t>
      </w:r>
      <w:r>
        <w:rPr>
          <w:rFonts w:hint="eastAsia" w:ascii="Times New Roman" w:hAnsi="Times New Roman" w:eastAsia="楷体" w:cs="Times New Roman"/>
          <w:sz w:val="28"/>
        </w:rPr>
        <w:t>电气、机械、自动化及相关专业</w:t>
      </w:r>
    </w:p>
    <w:p>
      <w:pPr>
        <w:pStyle w:val="4"/>
        <w:spacing w:before="80" w:after="80" w:line="360" w:lineRule="auto"/>
        <w:ind w:firstLine="602" w:firstLineChars="200"/>
        <w:rPr>
          <w:rFonts w:ascii="Times New Roman" w:hAnsi="Times New Roman" w:eastAsia="楷体" w:cs="Times New Roman"/>
          <w:color w:val="003366"/>
          <w:sz w:val="30"/>
        </w:rPr>
      </w:pPr>
      <w:r>
        <w:rPr>
          <w:rFonts w:hint="eastAsia" w:ascii="Times New Roman" w:hAnsi="Times New Roman" w:eastAsia="楷体" w:cs="Times New Roman"/>
          <w:color w:val="003366"/>
          <w:sz w:val="30"/>
        </w:rPr>
        <w:t>2、岗位要求：</w:t>
      </w:r>
    </w:p>
    <w:p>
      <w:pPr>
        <w:spacing w:before="50" w:after="50" w:line="500" w:lineRule="exact"/>
        <w:rPr>
          <w:rFonts w:ascii="Times New Roman" w:hAnsi="Times New Roman" w:eastAsia="楷体" w:cs="Times New Roman"/>
          <w:b/>
          <w:sz w:val="28"/>
        </w:rPr>
      </w:pPr>
      <w:r>
        <w:rPr>
          <w:rFonts w:ascii="Times New Roman" w:hAnsi="Times New Roman" w:eastAsia="楷体" w:cs="Times New Roman"/>
          <w:b/>
          <w:sz w:val="28"/>
        </w:rPr>
        <w:t>（</w:t>
      </w:r>
      <w:r>
        <w:rPr>
          <w:rFonts w:hint="eastAsia" w:ascii="Times New Roman" w:hAnsi="Times New Roman" w:eastAsia="楷体" w:cs="Times New Roman"/>
          <w:b/>
          <w:sz w:val="28"/>
        </w:rPr>
        <w:t>设计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员</w:t>
      </w:r>
      <w:r>
        <w:rPr>
          <w:rFonts w:hint="eastAsia" w:ascii="Times New Roman" w:hAnsi="Times New Roman" w:eastAsia="楷体" w:cs="Times New Roman"/>
          <w:b/>
          <w:sz w:val="28"/>
        </w:rPr>
        <w:t>、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技术员</w:t>
      </w:r>
      <w:r>
        <w:rPr>
          <w:rFonts w:ascii="Times New Roman" w:hAnsi="Times New Roman" w:eastAsia="楷体" w:cs="Times New Roman"/>
          <w:b/>
          <w:sz w:val="28"/>
        </w:rPr>
        <w:t>岗位）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（1）统招本科及以上学历；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（2）熟练应用CAD、PROE、SOLIDWORK等设计软件者优先考虑；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（3）爱岗敬业，有良好的职业道德、工作认真细致，逻辑性强；</w:t>
      </w:r>
    </w:p>
    <w:p>
      <w:pPr>
        <w:pStyle w:val="4"/>
        <w:spacing w:before="80" w:after="80" w:line="360" w:lineRule="auto"/>
        <w:ind w:firstLine="602" w:firstLineChars="200"/>
        <w:rPr>
          <w:rFonts w:ascii="Times New Roman" w:hAnsi="Times New Roman" w:eastAsia="楷体" w:cs="Times New Roman"/>
          <w:color w:val="003366"/>
          <w:sz w:val="30"/>
        </w:rPr>
      </w:pPr>
      <w:r>
        <w:rPr>
          <w:rFonts w:hint="eastAsia" w:ascii="Times New Roman" w:hAnsi="Times New Roman" w:eastAsia="楷体" w:cs="Times New Roman"/>
          <w:color w:val="003366"/>
          <w:sz w:val="30"/>
        </w:rPr>
        <w:t>3、待遇</w:t>
      </w:r>
      <w:r>
        <w:rPr>
          <w:rFonts w:ascii="Times New Roman" w:hAnsi="Times New Roman" w:eastAsia="楷体" w:cs="Times New Roman"/>
          <w:color w:val="003366"/>
          <w:sz w:val="30"/>
        </w:rPr>
        <w:t xml:space="preserve">: 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1</w:t>
      </w:r>
      <w:r>
        <w:rPr>
          <w:rFonts w:hint="eastAsia" w:ascii="Times New Roman" w:hAnsi="Times New Roman" w:eastAsia="楷体" w:cs="Times New Roman"/>
          <w:sz w:val="28"/>
        </w:rPr>
        <w:t>.</w:t>
      </w:r>
      <w:r>
        <w:rPr>
          <w:rFonts w:ascii="Times New Roman" w:hAnsi="Times New Roman" w:eastAsia="楷体" w:cs="Times New Roman"/>
          <w:sz w:val="28"/>
        </w:rPr>
        <w:t>工资:</w:t>
      </w:r>
      <w:r>
        <w:rPr>
          <w:rFonts w:hint="eastAsia" w:ascii="Times New Roman" w:hAnsi="Times New Roman" w:eastAsia="楷体" w:cs="Times New Roman"/>
          <w:sz w:val="28"/>
          <w:lang w:val="en-US" w:eastAsia="zh-CN"/>
        </w:rPr>
        <w:t>6</w:t>
      </w:r>
      <w:r>
        <w:rPr>
          <w:rFonts w:hint="eastAsia" w:ascii="Times New Roman" w:hAnsi="Times New Roman" w:eastAsia="楷体" w:cs="Times New Roman"/>
          <w:sz w:val="28"/>
        </w:rPr>
        <w:t>000-</w:t>
      </w:r>
      <w:r>
        <w:rPr>
          <w:rFonts w:hint="eastAsia" w:ascii="Times New Roman" w:hAnsi="Times New Roman" w:eastAsia="楷体" w:cs="Times New Roman"/>
          <w:sz w:val="28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sz w:val="28"/>
        </w:rPr>
        <w:t>000元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2</w:t>
      </w:r>
      <w:r>
        <w:rPr>
          <w:rFonts w:hint="eastAsia" w:ascii="Times New Roman" w:hAnsi="Times New Roman" w:eastAsia="楷体" w:cs="Times New Roman"/>
          <w:sz w:val="28"/>
        </w:rPr>
        <w:t>.</w:t>
      </w:r>
      <w:r>
        <w:rPr>
          <w:rFonts w:ascii="Times New Roman" w:hAnsi="Times New Roman" w:eastAsia="楷体" w:cs="Times New Roman"/>
          <w:sz w:val="28"/>
        </w:rPr>
        <w:t>企业为员工缴纳五险</w:t>
      </w:r>
      <w:r>
        <w:rPr>
          <w:rFonts w:hint="eastAsia" w:ascii="Times New Roman" w:hAnsi="Times New Roman" w:eastAsia="楷体" w:cs="Times New Roman"/>
          <w:sz w:val="28"/>
        </w:rPr>
        <w:t>一金</w:t>
      </w:r>
      <w:r>
        <w:rPr>
          <w:rFonts w:ascii="Times New Roman" w:hAnsi="Times New Roman" w:eastAsia="楷体" w:cs="Times New Roman"/>
          <w:sz w:val="28"/>
        </w:rPr>
        <w:t xml:space="preserve"> 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3</w:t>
      </w:r>
      <w:r>
        <w:rPr>
          <w:rFonts w:hint="eastAsia" w:ascii="Times New Roman" w:hAnsi="Times New Roman" w:eastAsia="楷体" w:cs="Times New Roman"/>
          <w:sz w:val="28"/>
        </w:rPr>
        <w:t>.</w:t>
      </w:r>
      <w:r>
        <w:rPr>
          <w:rFonts w:ascii="Times New Roman" w:hAnsi="Times New Roman" w:eastAsia="楷体" w:cs="Times New Roman"/>
          <w:sz w:val="28"/>
        </w:rPr>
        <w:t>工作时间7</w:t>
      </w:r>
      <w:r>
        <w:rPr>
          <w:rFonts w:hint="eastAsia" w:ascii="Times New Roman" w:hAnsi="Times New Roman" w:eastAsia="楷体" w:cs="Times New Roman"/>
          <w:sz w:val="28"/>
        </w:rPr>
        <w:t>：</w:t>
      </w:r>
      <w:r>
        <w:rPr>
          <w:rFonts w:ascii="Times New Roman" w:hAnsi="Times New Roman" w:eastAsia="楷体" w:cs="Times New Roman"/>
          <w:sz w:val="28"/>
        </w:rPr>
        <w:t>30-16</w:t>
      </w:r>
      <w:r>
        <w:rPr>
          <w:rFonts w:hint="eastAsia" w:ascii="Times New Roman" w:hAnsi="Times New Roman" w:eastAsia="楷体" w:cs="Times New Roman"/>
          <w:sz w:val="28"/>
        </w:rPr>
        <w:t>：</w:t>
      </w:r>
      <w:r>
        <w:rPr>
          <w:rFonts w:ascii="Times New Roman" w:hAnsi="Times New Roman" w:eastAsia="楷体" w:cs="Times New Roman"/>
          <w:sz w:val="28"/>
        </w:rPr>
        <w:t>30;</w:t>
      </w:r>
      <w:bookmarkStart w:id="0" w:name="_GoBack"/>
      <w:bookmarkEnd w:id="0"/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4.每周双休，节假日按国家规定执行: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5.</w:t>
      </w:r>
      <w:r>
        <w:rPr>
          <w:rFonts w:hint="eastAsia" w:ascii="Times New Roman" w:hAnsi="Times New Roman" w:eastAsia="楷体" w:cs="Times New Roman"/>
          <w:sz w:val="28"/>
        </w:rPr>
        <w:t>外地</w:t>
      </w:r>
      <w:r>
        <w:rPr>
          <w:rFonts w:ascii="Times New Roman" w:hAnsi="Times New Roman" w:eastAsia="楷体" w:cs="Times New Roman"/>
          <w:sz w:val="28"/>
        </w:rPr>
        <w:t>提供住宿</w:t>
      </w:r>
      <w:r>
        <w:rPr>
          <w:rFonts w:hint="eastAsia" w:ascii="Times New Roman" w:hAnsi="Times New Roman" w:eastAsia="楷体" w:cs="Times New Roman"/>
          <w:sz w:val="28"/>
        </w:rPr>
        <w:t>、</w:t>
      </w:r>
      <w:r>
        <w:rPr>
          <w:rFonts w:ascii="Times New Roman" w:hAnsi="Times New Roman" w:eastAsia="楷体" w:cs="Times New Roman"/>
          <w:sz w:val="28"/>
        </w:rPr>
        <w:t>免费通勤</w:t>
      </w:r>
      <w:r>
        <w:rPr>
          <w:rFonts w:hint="eastAsia" w:ascii="Times New Roman" w:hAnsi="Times New Roman" w:eastAsia="楷体" w:cs="Times New Roman"/>
          <w:sz w:val="28"/>
        </w:rPr>
        <w:t>车</w:t>
      </w:r>
      <w:r>
        <w:rPr>
          <w:rFonts w:ascii="Times New Roman" w:hAnsi="Times New Roman" w:eastAsia="楷体" w:cs="Times New Roman"/>
          <w:sz w:val="28"/>
        </w:rPr>
        <w:t>;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6.企业无偿为在沈购房及租房毕业生办理政策性补贴</w:t>
      </w:r>
      <w:r>
        <w:rPr>
          <w:rFonts w:hint="eastAsia" w:ascii="Times New Roman" w:hAnsi="Times New Roman" w:eastAsia="楷体" w:cs="Times New Roman"/>
          <w:sz w:val="28"/>
        </w:rPr>
        <w:t>。</w:t>
      </w:r>
    </w:p>
    <w:p>
      <w:pPr>
        <w:pStyle w:val="4"/>
        <w:spacing w:before="80" w:after="80" w:line="360" w:lineRule="auto"/>
        <w:ind w:firstLine="602" w:firstLineChars="200"/>
        <w:rPr>
          <w:rFonts w:ascii="Times New Roman" w:hAnsi="Times New Roman" w:eastAsia="楷体" w:cs="Times New Roman"/>
          <w:color w:val="003366"/>
          <w:sz w:val="30"/>
        </w:rPr>
      </w:pPr>
      <w:r>
        <w:rPr>
          <w:rFonts w:hint="eastAsia" w:ascii="Times New Roman" w:hAnsi="Times New Roman" w:eastAsia="楷体" w:cs="Times New Roman"/>
          <w:color w:val="003366"/>
          <w:sz w:val="30"/>
        </w:rPr>
        <w:t>4、联系</w:t>
      </w:r>
      <w:r>
        <w:rPr>
          <w:rFonts w:ascii="Times New Roman" w:hAnsi="Times New Roman" w:eastAsia="楷体" w:cs="Times New Roman"/>
          <w:color w:val="003366"/>
          <w:sz w:val="30"/>
        </w:rPr>
        <w:t>人、联系电话</w:t>
      </w:r>
      <w:r>
        <w:rPr>
          <w:rFonts w:hint="eastAsia" w:ascii="Times New Roman" w:hAnsi="Times New Roman" w:eastAsia="楷体" w:cs="Times New Roman"/>
          <w:color w:val="003366"/>
          <w:sz w:val="30"/>
        </w:rPr>
        <w:t>及邮箱</w:t>
      </w:r>
    </w:p>
    <w:p>
      <w:pPr>
        <w:spacing w:before="50" w:after="50" w:line="500" w:lineRule="exact"/>
        <w:ind w:firstLine="560" w:firstLineChars="200"/>
        <w:rPr>
          <w:rFonts w:hint="eastAsia" w:ascii="Times New Roman" w:hAnsi="Times New Roman" w:eastAsia="楷体" w:cs="Times New Roman"/>
          <w:sz w:val="28"/>
          <w:lang w:eastAsia="zh-CN"/>
        </w:rPr>
      </w:pPr>
      <w:r>
        <w:rPr>
          <w:rFonts w:hint="eastAsia" w:ascii="Times New Roman" w:hAnsi="Times New Roman" w:eastAsia="楷体" w:cs="Times New Roman"/>
          <w:sz w:val="28"/>
        </w:rPr>
        <w:t>联系</w:t>
      </w:r>
      <w:r>
        <w:rPr>
          <w:rFonts w:ascii="Times New Roman" w:hAnsi="Times New Roman" w:eastAsia="楷体" w:cs="Times New Roman"/>
          <w:sz w:val="28"/>
        </w:rPr>
        <w:t>人：</w:t>
      </w:r>
      <w:r>
        <w:rPr>
          <w:rFonts w:hint="eastAsia" w:ascii="Times New Roman" w:hAnsi="Times New Roman" w:eastAsia="楷体" w:cs="Times New Roman"/>
          <w:sz w:val="28"/>
          <w:lang w:eastAsia="zh-CN"/>
        </w:rPr>
        <w:t>石女士</w:t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联系</w:t>
      </w:r>
      <w:r>
        <w:rPr>
          <w:rFonts w:ascii="Times New Roman" w:hAnsi="Times New Roman" w:eastAsia="楷体" w:cs="Times New Roman"/>
          <w:sz w:val="28"/>
        </w:rPr>
        <w:t>电话：</w:t>
      </w:r>
      <w:r>
        <w:rPr>
          <w:rFonts w:hint="eastAsia" w:ascii="Times New Roman" w:hAnsi="Times New Roman" w:eastAsia="楷体" w:cs="Times New Roman"/>
          <w:sz w:val="28"/>
        </w:rPr>
        <w:t>024-857160</w:t>
      </w:r>
      <w:r>
        <w:rPr>
          <w:rFonts w:hint="eastAsia" w:ascii="Times New Roman" w:hAnsi="Times New Roman" w:eastAsia="楷体" w:cs="Times New Roman"/>
          <w:sz w:val="28"/>
          <w:lang w:val="en-US" w:eastAsia="zh-CN"/>
        </w:rPr>
        <w:t>64</w:t>
      </w:r>
      <w:r>
        <w:rPr>
          <w:rFonts w:hint="eastAsia" w:ascii="Times New Roman" w:hAnsi="Times New Roman" w:eastAsia="楷体" w:cs="Times New Roman"/>
          <w:sz w:val="28"/>
        </w:rPr>
        <w:t xml:space="preserve">   </w:t>
      </w:r>
    </w:p>
    <w:p>
      <w:pPr>
        <w:spacing w:before="50" w:after="50" w:line="500" w:lineRule="exact"/>
        <w:ind w:firstLine="560" w:firstLineChars="200"/>
        <w:rPr>
          <w:color w:val="555555"/>
          <w:szCs w:val="21"/>
        </w:rPr>
      </w:pPr>
      <w:r>
        <w:rPr>
          <w:rFonts w:hint="eastAsia" w:ascii="Times New Roman" w:hAnsi="Times New Roman" w:eastAsia="楷体" w:cs="Times New Roman"/>
          <w:sz w:val="28"/>
        </w:rPr>
        <w:t>企业邮箱</w:t>
      </w:r>
      <w:r>
        <w:rPr>
          <w:rFonts w:ascii="Times New Roman" w:hAnsi="Times New Roman" w:eastAsia="楷体" w:cs="Times New Roman"/>
          <w:sz w:val="28"/>
        </w:rPr>
        <w:t>：</w:t>
      </w:r>
      <w:r>
        <w:fldChar w:fldCharType="begin"/>
      </w:r>
      <w:r>
        <w:instrText xml:space="preserve"> HYPERLINK "mailto:nhvs_hr@nhvsgroup.com" </w:instrText>
      </w:r>
      <w:r>
        <w:fldChar w:fldCharType="separate"/>
      </w:r>
      <w:r>
        <w:rPr>
          <w:rStyle w:val="10"/>
          <w:rFonts w:ascii="Times New Roman" w:hAnsi="Times New Roman" w:eastAsia="楷体" w:cs="Times New Roman"/>
          <w:sz w:val="28"/>
          <w:u w:val="none"/>
        </w:rPr>
        <w:t>nhvs_hr@nhvsgroup.com</w:t>
      </w:r>
      <w:r>
        <w:rPr>
          <w:rStyle w:val="10"/>
          <w:rFonts w:ascii="Times New Roman" w:hAnsi="Times New Roman" w:eastAsia="楷体" w:cs="Times New Roman"/>
          <w:sz w:val="28"/>
          <w:u w:val="none"/>
        </w:rPr>
        <w:fldChar w:fldCharType="end"/>
      </w: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</w:p>
    <w:p>
      <w:pPr>
        <w:spacing w:before="50" w:after="50" w:line="500" w:lineRule="exact"/>
        <w:ind w:firstLine="560" w:firstLineChars="200"/>
        <w:rPr>
          <w:rFonts w:ascii="Times New Roman" w:hAnsi="Times New Roman" w:eastAsia="楷体" w:cs="Times New Roman"/>
          <w:sz w:val="28"/>
        </w:rPr>
      </w:pPr>
    </w:p>
    <w:p>
      <w:pPr>
        <w:spacing w:before="50" w:after="50" w:line="500" w:lineRule="exact"/>
        <w:ind w:firstLine="6160" w:firstLineChars="220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2023年</w:t>
      </w:r>
      <w:r>
        <w:rPr>
          <w:rFonts w:hint="eastAsia" w:ascii="Times New Roman" w:hAnsi="Times New Roman" w:eastAsia="楷体" w:cs="Times New Roman"/>
          <w:sz w:val="28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sz w:val="28"/>
        </w:rPr>
        <w:t>月</w:t>
      </w:r>
      <w:r>
        <w:rPr>
          <w:rFonts w:hint="eastAsia" w:ascii="Times New Roman" w:hAnsi="Times New Roman" w:eastAsia="楷体" w:cs="Times New Roman"/>
          <w:sz w:val="28"/>
          <w:lang w:val="en-US" w:eastAsia="zh-CN"/>
        </w:rPr>
        <w:t>25</w:t>
      </w:r>
      <w:r>
        <w:rPr>
          <w:rFonts w:hint="eastAsia" w:ascii="Times New Roman" w:hAnsi="Times New Roman" w:eastAsia="楷体" w:cs="Times New Roman"/>
          <w:sz w:val="28"/>
        </w:rPr>
        <w:t>日</w:t>
      </w:r>
    </w:p>
    <w:p>
      <w:pPr>
        <w:spacing w:before="50" w:after="50" w:line="500" w:lineRule="exact"/>
        <w:ind w:firstLine="560" w:firstLineChars="200"/>
        <w:jc w:val="right"/>
        <w:rPr>
          <w:rFonts w:ascii="Times New Roman" w:hAnsi="Times New Roman" w:eastAsia="楷体" w:cs="Times New Roman"/>
          <w:sz w:val="28"/>
        </w:rPr>
      </w:pPr>
    </w:p>
    <w:sectPr>
      <w:type w:val="continuous"/>
      <w:pgSz w:w="11906" w:h="16838"/>
      <w:pgMar w:top="1247" w:right="1417" w:bottom="1247" w:left="1701" w:header="56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0MjIzNTA2ODIyYzRlZTMxZmVhYTMyNTYzODY3ZmUifQ=="/>
  </w:docVars>
  <w:rsids>
    <w:rsidRoot w:val="00035A22"/>
    <w:rsid w:val="00012017"/>
    <w:rsid w:val="00031740"/>
    <w:rsid w:val="00035A22"/>
    <w:rsid w:val="000876C9"/>
    <w:rsid w:val="000C7AE6"/>
    <w:rsid w:val="00112BCA"/>
    <w:rsid w:val="00117A45"/>
    <w:rsid w:val="00133A3B"/>
    <w:rsid w:val="00152A77"/>
    <w:rsid w:val="00172CD1"/>
    <w:rsid w:val="001928BA"/>
    <w:rsid w:val="00196919"/>
    <w:rsid w:val="00284AF8"/>
    <w:rsid w:val="0029321E"/>
    <w:rsid w:val="002B280D"/>
    <w:rsid w:val="002D31F5"/>
    <w:rsid w:val="002F3698"/>
    <w:rsid w:val="003B2042"/>
    <w:rsid w:val="003B2B4A"/>
    <w:rsid w:val="003F3828"/>
    <w:rsid w:val="00403132"/>
    <w:rsid w:val="00436AC5"/>
    <w:rsid w:val="004764AE"/>
    <w:rsid w:val="004872B5"/>
    <w:rsid w:val="004A3EE2"/>
    <w:rsid w:val="004C50A6"/>
    <w:rsid w:val="004F1846"/>
    <w:rsid w:val="004F61A6"/>
    <w:rsid w:val="005256EC"/>
    <w:rsid w:val="00575DF9"/>
    <w:rsid w:val="005C7441"/>
    <w:rsid w:val="006018EB"/>
    <w:rsid w:val="00611B8D"/>
    <w:rsid w:val="00634616"/>
    <w:rsid w:val="00636213"/>
    <w:rsid w:val="00645A48"/>
    <w:rsid w:val="00654263"/>
    <w:rsid w:val="00667BA2"/>
    <w:rsid w:val="00696780"/>
    <w:rsid w:val="006B6211"/>
    <w:rsid w:val="006C69B7"/>
    <w:rsid w:val="006C7872"/>
    <w:rsid w:val="006D030B"/>
    <w:rsid w:val="007444FB"/>
    <w:rsid w:val="008168A7"/>
    <w:rsid w:val="00870F3C"/>
    <w:rsid w:val="009002A5"/>
    <w:rsid w:val="00916B70"/>
    <w:rsid w:val="00966412"/>
    <w:rsid w:val="009D2CBF"/>
    <w:rsid w:val="00A96716"/>
    <w:rsid w:val="00AB1A23"/>
    <w:rsid w:val="00AE16FD"/>
    <w:rsid w:val="00BF52FB"/>
    <w:rsid w:val="00C40567"/>
    <w:rsid w:val="00C40A66"/>
    <w:rsid w:val="00C8374B"/>
    <w:rsid w:val="00C85CD8"/>
    <w:rsid w:val="00C92C1E"/>
    <w:rsid w:val="00CC4F6A"/>
    <w:rsid w:val="00D044F4"/>
    <w:rsid w:val="00D47155"/>
    <w:rsid w:val="00D603C2"/>
    <w:rsid w:val="00D62A6C"/>
    <w:rsid w:val="00DB238E"/>
    <w:rsid w:val="00E31232"/>
    <w:rsid w:val="00E410DE"/>
    <w:rsid w:val="00ED1633"/>
    <w:rsid w:val="00F10547"/>
    <w:rsid w:val="00F72414"/>
    <w:rsid w:val="00FC227E"/>
    <w:rsid w:val="00FC396A"/>
    <w:rsid w:val="07BA0F9D"/>
    <w:rsid w:val="109220A6"/>
    <w:rsid w:val="28AF15F0"/>
    <w:rsid w:val="31336B36"/>
    <w:rsid w:val="33AB3829"/>
    <w:rsid w:val="3BAA5C47"/>
    <w:rsid w:val="3FB157F6"/>
    <w:rsid w:val="44A1408B"/>
    <w:rsid w:val="54F06C40"/>
    <w:rsid w:val="5B6634E0"/>
    <w:rsid w:val="5C6F3F24"/>
    <w:rsid w:val="66B548D3"/>
    <w:rsid w:val="66DD2C24"/>
    <w:rsid w:val="6C874679"/>
    <w:rsid w:val="73C372CA"/>
    <w:rsid w:val="76434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660</Characters>
  <Lines>5</Lines>
  <Paragraphs>1</Paragraphs>
  <TotalTime>2</TotalTime>
  <ScaleCrop>false</ScaleCrop>
  <LinksUpToDate>false</LinksUpToDate>
  <CharactersWithSpaces>774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2021-09-22T03:07:00Z</dcterms:created>
  <dc:creator>唐雪赤</dc:creator>
  <cp:lastModifiedBy>rl</cp:lastModifiedBy>
  <dcterms:modified xsi:type="dcterms:W3CDTF">2023-09-04T02:10:56Z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C986E859350D4596A10F74CA558F39CC_12</vt:lpwstr>
  </property>
</Properties>
</file>