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0377" w:rsidRDefault="00A47794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F50377" w:rsidRDefault="00F50377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  <w:r w:rsidR="00AF1F8B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唐跃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AF1F8B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电气与电子工程学院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AF1F8B" w:rsidRPr="00AF1F8B">
              <w:rPr>
                <w:rFonts w:ascii="仿宋" w:eastAsia="仿宋" w:hAnsi="仿宋"/>
                <w:sz w:val="36"/>
                <w:szCs w:val="36"/>
                <w:u w:val="single"/>
              </w:rPr>
              <w:t>■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 w:rsidR="00F503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F1F8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电气工程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F1F8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电机与电器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A4779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F50377" w:rsidRDefault="00A4779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50377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3777D3">
        <w:rPr>
          <w:rFonts w:eastAsia="楷体_GB2312"/>
          <w:sz w:val="28"/>
          <w:szCs w:val="20"/>
        </w:rPr>
        <w:t>3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AF1F8B">
        <w:rPr>
          <w:rFonts w:eastAsia="楷体_GB2312"/>
          <w:sz w:val="28"/>
          <w:szCs w:val="20"/>
        </w:rPr>
        <w:t>2</w:t>
      </w:r>
      <w:r w:rsidR="004E6E04">
        <w:rPr>
          <w:rFonts w:eastAsia="楷体_GB2312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:rsidR="00F50377" w:rsidRDefault="00F50377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F50377" w:rsidRDefault="00F5037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F50377" w:rsidRDefault="00A47794" w:rsidP="003777D3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F50377" w:rsidRDefault="00F50377" w:rsidP="003777D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 w:rsidR="00936DEF">
        <w:rPr>
          <w:rFonts w:ascii="仿宋" w:eastAsia="仿宋" w:hAnsi="仿宋" w:hint="eastAsia"/>
          <w:sz w:val="28"/>
          <w:szCs w:val="20"/>
        </w:rPr>
        <w:t>科研项目、科研成果获奖、学术论文</w:t>
      </w:r>
      <w:r w:rsidR="001F3587">
        <w:rPr>
          <w:rFonts w:ascii="仿宋" w:eastAsia="仿宋" w:hAnsi="仿宋" w:hint="eastAsia"/>
          <w:sz w:val="28"/>
          <w:szCs w:val="20"/>
        </w:rPr>
        <w:t>等级按照</w:t>
      </w:r>
      <w:r w:rsidR="001F3587" w:rsidRPr="001F3587">
        <w:rPr>
          <w:rFonts w:ascii="仿宋" w:eastAsia="仿宋" w:hAnsi="仿宋" w:hint="eastAsia"/>
          <w:sz w:val="28"/>
          <w:szCs w:val="20"/>
        </w:rPr>
        <w:t>《哈尔滨理工大学科研项目、科研成果获奖与学术论文分类等级认定办法（试行）》（校发〔2021〕74号）</w:t>
      </w:r>
      <w:r w:rsidR="001F3587">
        <w:rPr>
          <w:rFonts w:ascii="仿宋" w:eastAsia="仿宋" w:hAnsi="仿宋" w:hint="eastAsia"/>
          <w:sz w:val="28"/>
          <w:szCs w:val="20"/>
        </w:rPr>
        <w:t>填写；</w:t>
      </w:r>
      <w:r>
        <w:rPr>
          <w:rFonts w:ascii="仿宋" w:eastAsia="仿宋" w:hAnsi="仿宋" w:hint="eastAsia"/>
          <w:sz w:val="28"/>
          <w:szCs w:val="20"/>
        </w:rPr>
        <w:t>专利填写成果转化情况，如“5万元”。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申报学院和校学位评定委员会办公室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F50377" w:rsidRDefault="00A47794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 w:rsidR="003777D3"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1672"/>
        <w:gridCol w:w="80"/>
        <w:gridCol w:w="1196"/>
        <w:gridCol w:w="1559"/>
        <w:gridCol w:w="1134"/>
        <w:gridCol w:w="567"/>
        <w:gridCol w:w="851"/>
        <w:gridCol w:w="1134"/>
      </w:tblGrid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72" w:type="dxa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唐跃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72" w:type="dxa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九三学社社员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987.11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F50377" w:rsidRDefault="00AF1F8B">
            <w:pPr>
              <w:jc w:val="center"/>
              <w:rPr>
                <w:sz w:val="24"/>
                <w:highlight w:val="yellow"/>
              </w:rPr>
            </w:pPr>
            <w:r w:rsidRPr="00AF1F8B">
              <w:rPr>
                <w:rFonts w:hint="eastAsia"/>
                <w:sz w:val="24"/>
              </w:rPr>
              <w:t>3</w:t>
            </w:r>
            <w:r w:rsidRPr="00AF1F8B">
              <w:rPr>
                <w:sz w:val="24"/>
              </w:rPr>
              <w:t>5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948" w:type="dxa"/>
            <w:gridSpan w:val="3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电机电器及其控制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AF1F8B">
            <w:pPr>
              <w:jc w:val="center"/>
              <w:rPr>
                <w:sz w:val="24"/>
                <w:highlight w:val="yellow"/>
              </w:rPr>
            </w:pPr>
            <w:r w:rsidRPr="00AF1F8B">
              <w:rPr>
                <w:rFonts w:hint="eastAsia"/>
                <w:sz w:val="24"/>
              </w:rPr>
              <w:t>无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948" w:type="dxa"/>
            <w:gridSpan w:val="3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022.02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AF1F8B">
            <w:pPr>
              <w:jc w:val="center"/>
              <w:rPr>
                <w:sz w:val="24"/>
                <w:highlight w:val="yellow"/>
              </w:rPr>
            </w:pPr>
            <w:r w:rsidRPr="00AF1F8B">
              <w:rPr>
                <w:rFonts w:hint="eastAsia"/>
                <w:sz w:val="24"/>
              </w:rPr>
              <w:t>研究生，</w:t>
            </w:r>
            <w:r>
              <w:rPr>
                <w:rFonts w:hint="eastAsia"/>
                <w:sz w:val="24"/>
              </w:rPr>
              <w:t>工学</w:t>
            </w:r>
            <w:r w:rsidRPr="00AF1F8B">
              <w:rPr>
                <w:rFonts w:hint="eastAsia"/>
                <w:sz w:val="24"/>
              </w:rPr>
              <w:t>博士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948" w:type="dxa"/>
            <w:gridSpan w:val="3"/>
            <w:vAlign w:val="center"/>
          </w:tcPr>
          <w:p w:rsidR="00F50377" w:rsidRDefault="00AF1F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tangyue</w:t>
            </w:r>
            <w:r>
              <w:rPr>
                <w:sz w:val="24"/>
              </w:rPr>
              <w:t>5@hrbust.edu.cn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AF1F8B">
            <w:pPr>
              <w:jc w:val="center"/>
              <w:rPr>
                <w:sz w:val="24"/>
                <w:highlight w:val="yellow"/>
              </w:rPr>
            </w:pPr>
            <w:r w:rsidRPr="00AF1F8B">
              <w:rPr>
                <w:rFonts w:hint="eastAsia"/>
                <w:sz w:val="24"/>
              </w:rPr>
              <w:t>1</w:t>
            </w:r>
            <w:r w:rsidRPr="00AF1F8B">
              <w:rPr>
                <w:sz w:val="24"/>
              </w:rPr>
              <w:t>8745004329</w:t>
            </w:r>
          </w:p>
        </w:tc>
      </w:tr>
      <w:tr w:rsidR="00F50377">
        <w:trPr>
          <w:cantSplit/>
          <w:trHeight w:val="624"/>
        </w:trPr>
        <w:tc>
          <w:tcPr>
            <w:tcW w:w="9924" w:type="dxa"/>
            <w:gridSpan w:val="9"/>
            <w:vAlign w:val="center"/>
          </w:tcPr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752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50377" w:rsidRPr="00CE0EE4" w:rsidRDefault="00AF1F8B">
            <w:pPr>
              <w:jc w:val="center"/>
              <w:rPr>
                <w:sz w:val="20"/>
                <w:szCs w:val="20"/>
              </w:rPr>
            </w:pPr>
            <w:r w:rsidRPr="00CE0EE4">
              <w:rPr>
                <w:sz w:val="20"/>
                <w:szCs w:val="20"/>
              </w:rPr>
              <w:t>2006.</w:t>
            </w:r>
            <w:r w:rsidR="002E718B" w:rsidRPr="00CE0EE4">
              <w:rPr>
                <w:sz w:val="20"/>
                <w:szCs w:val="20"/>
              </w:rPr>
              <w:t>09</w:t>
            </w:r>
          </w:p>
        </w:tc>
        <w:tc>
          <w:tcPr>
            <w:tcW w:w="1752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CE0EE4" w:rsidRDefault="002E718B">
            <w:pPr>
              <w:jc w:val="center"/>
              <w:rPr>
                <w:sz w:val="20"/>
                <w:szCs w:val="20"/>
              </w:rPr>
            </w:pPr>
            <w:r w:rsidRPr="00CE0EE4">
              <w:rPr>
                <w:sz w:val="20"/>
                <w:szCs w:val="20"/>
              </w:rPr>
              <w:t>2010.07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学士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50377" w:rsidRPr="00CE0EE4" w:rsidRDefault="002E718B">
            <w:pPr>
              <w:jc w:val="center"/>
              <w:rPr>
                <w:sz w:val="20"/>
                <w:szCs w:val="20"/>
              </w:rPr>
            </w:pPr>
            <w:r w:rsidRPr="00CE0EE4">
              <w:rPr>
                <w:sz w:val="20"/>
                <w:szCs w:val="20"/>
              </w:rPr>
              <w:t>2010.09</w:t>
            </w:r>
          </w:p>
        </w:tc>
        <w:tc>
          <w:tcPr>
            <w:tcW w:w="1752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CE0EE4" w:rsidRDefault="0007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E718B" w:rsidRPr="00CE0EE4">
              <w:rPr>
                <w:sz w:val="20"/>
                <w:szCs w:val="20"/>
              </w:rPr>
              <w:t>013.03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电机与电器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50377" w:rsidRPr="00CE0EE4" w:rsidRDefault="002E718B">
            <w:pPr>
              <w:jc w:val="center"/>
              <w:rPr>
                <w:sz w:val="20"/>
                <w:szCs w:val="20"/>
              </w:rPr>
            </w:pPr>
            <w:r w:rsidRPr="00CE0EE4">
              <w:rPr>
                <w:sz w:val="20"/>
                <w:szCs w:val="20"/>
              </w:rPr>
              <w:t>2014.03</w:t>
            </w:r>
          </w:p>
        </w:tc>
        <w:tc>
          <w:tcPr>
            <w:tcW w:w="1752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Pr="00CE0EE4" w:rsidRDefault="002E718B">
            <w:pPr>
              <w:jc w:val="center"/>
              <w:rPr>
                <w:sz w:val="20"/>
                <w:szCs w:val="20"/>
              </w:rPr>
            </w:pPr>
            <w:r w:rsidRPr="00CE0EE4">
              <w:rPr>
                <w:sz w:val="20"/>
                <w:szCs w:val="20"/>
              </w:rPr>
              <w:t>2022.01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电气工程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9924" w:type="dxa"/>
            <w:gridSpan w:val="9"/>
            <w:vAlign w:val="center"/>
          </w:tcPr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752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Pr="00CE0EE4" w:rsidRDefault="002E718B">
            <w:pPr>
              <w:jc w:val="center"/>
              <w:rPr>
                <w:sz w:val="20"/>
                <w:szCs w:val="20"/>
              </w:rPr>
            </w:pPr>
            <w:r w:rsidRPr="00CE0EE4">
              <w:rPr>
                <w:sz w:val="20"/>
                <w:szCs w:val="20"/>
              </w:rPr>
              <w:t>2013.04</w:t>
            </w:r>
          </w:p>
        </w:tc>
        <w:tc>
          <w:tcPr>
            <w:tcW w:w="1752" w:type="dxa"/>
            <w:gridSpan w:val="2"/>
            <w:vAlign w:val="center"/>
          </w:tcPr>
          <w:p w:rsidR="00F50377" w:rsidRPr="00CE0EE4" w:rsidRDefault="002E718B">
            <w:pPr>
              <w:jc w:val="center"/>
              <w:rPr>
                <w:sz w:val="20"/>
                <w:szCs w:val="20"/>
              </w:rPr>
            </w:pPr>
            <w:r w:rsidRPr="00CE0EE4">
              <w:rPr>
                <w:sz w:val="20"/>
                <w:szCs w:val="20"/>
              </w:rPr>
              <w:t>2013.12</w:t>
            </w:r>
          </w:p>
        </w:tc>
        <w:tc>
          <w:tcPr>
            <w:tcW w:w="3889" w:type="dxa"/>
            <w:gridSpan w:val="3"/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湘电集团电机事业部</w:t>
            </w:r>
          </w:p>
        </w:tc>
        <w:tc>
          <w:tcPr>
            <w:tcW w:w="2552" w:type="dxa"/>
            <w:gridSpan w:val="3"/>
            <w:vAlign w:val="center"/>
          </w:tcPr>
          <w:p w:rsidR="00F50377" w:rsidRDefault="002E718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工程师，无</w:t>
            </w: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:rsidTr="00AF1F8B">
        <w:trPr>
          <w:cantSplit/>
          <w:trHeight w:val="624"/>
        </w:trPr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F50377" w:rsidRDefault="00F5037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926"/>
        <w:gridCol w:w="992"/>
        <w:gridCol w:w="2297"/>
        <w:gridCol w:w="2211"/>
      </w:tblGrid>
      <w:tr w:rsidR="00F50377" w:rsidTr="002D40EB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9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29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:rsidTr="002D40EB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AF1F8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E0EE4">
              <w:rPr>
                <w:rFonts w:eastAsia="仿宋"/>
                <w:sz w:val="20"/>
                <w:szCs w:val="20"/>
              </w:rPr>
              <w:t>2023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春</w:t>
            </w:r>
          </w:p>
        </w:tc>
        <w:tc>
          <w:tcPr>
            <w:tcW w:w="2926" w:type="dxa"/>
            <w:vAlign w:val="center"/>
          </w:tcPr>
          <w:p w:rsidR="00F50377" w:rsidRDefault="00AF1F8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AF1F8B">
              <w:rPr>
                <w:rFonts w:ascii="仿宋" w:eastAsia="仿宋" w:hAnsi="仿宋" w:hint="eastAsia"/>
                <w:sz w:val="20"/>
                <w:szCs w:val="20"/>
              </w:rPr>
              <w:t>电气控制技术与</w:t>
            </w:r>
            <w:r w:rsidRPr="00CE0EE4">
              <w:rPr>
                <w:rFonts w:eastAsia="仿宋"/>
                <w:sz w:val="20"/>
                <w:szCs w:val="20"/>
              </w:rPr>
              <w:t>PLC</w:t>
            </w:r>
          </w:p>
        </w:tc>
        <w:tc>
          <w:tcPr>
            <w:tcW w:w="992" w:type="dxa"/>
            <w:vAlign w:val="center"/>
          </w:tcPr>
          <w:p w:rsidR="00F50377" w:rsidRPr="00CE0EE4" w:rsidRDefault="00AF1F8B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CE0EE4">
              <w:rPr>
                <w:rFonts w:eastAsia="仿宋"/>
                <w:sz w:val="20"/>
                <w:szCs w:val="20"/>
              </w:rPr>
              <w:t>32</w:t>
            </w:r>
          </w:p>
        </w:tc>
        <w:tc>
          <w:tcPr>
            <w:tcW w:w="2297" w:type="dxa"/>
            <w:vAlign w:val="center"/>
          </w:tcPr>
          <w:p w:rsidR="00F50377" w:rsidRDefault="00AF1F8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4E7157" w:rsidTr="002D40EB">
        <w:trPr>
          <w:cantSplit/>
          <w:trHeight w:val="701"/>
        </w:trPr>
        <w:tc>
          <w:tcPr>
            <w:tcW w:w="1498" w:type="dxa"/>
            <w:vAlign w:val="center"/>
          </w:tcPr>
          <w:p w:rsidR="004E7157" w:rsidRPr="00CE0EE4" w:rsidRDefault="009901C2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 w:hint="eastAsia"/>
                <w:sz w:val="20"/>
                <w:szCs w:val="20"/>
              </w:rPr>
              <w:t>2</w:t>
            </w:r>
            <w:r>
              <w:rPr>
                <w:rFonts w:eastAsia="仿宋"/>
                <w:sz w:val="20"/>
                <w:szCs w:val="20"/>
              </w:rPr>
              <w:t>022</w:t>
            </w:r>
            <w:r>
              <w:rPr>
                <w:rFonts w:eastAsia="仿宋" w:hint="eastAsia"/>
                <w:sz w:val="20"/>
                <w:szCs w:val="20"/>
              </w:rPr>
              <w:t>秋</w:t>
            </w:r>
          </w:p>
        </w:tc>
        <w:tc>
          <w:tcPr>
            <w:tcW w:w="2926" w:type="dxa"/>
            <w:vAlign w:val="center"/>
          </w:tcPr>
          <w:p w:rsidR="004E7157" w:rsidRPr="00AF1F8B" w:rsidRDefault="009901C2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电机学</w:t>
            </w:r>
            <w:r w:rsidR="002D40EB">
              <w:rPr>
                <w:rFonts w:ascii="仿宋" w:eastAsia="仿宋" w:hAnsi="仿宋" w:hint="eastAsia"/>
                <w:sz w:val="20"/>
                <w:szCs w:val="20"/>
              </w:rPr>
              <w:t>（助课）</w:t>
            </w:r>
          </w:p>
        </w:tc>
        <w:tc>
          <w:tcPr>
            <w:tcW w:w="992" w:type="dxa"/>
            <w:vAlign w:val="center"/>
          </w:tcPr>
          <w:p w:rsidR="004E7157" w:rsidRPr="00CE0EE4" w:rsidRDefault="00E675D0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 w:hint="eastAsia"/>
                <w:sz w:val="20"/>
                <w:szCs w:val="20"/>
              </w:rPr>
              <w:t>7</w:t>
            </w:r>
            <w:r>
              <w:rPr>
                <w:rFonts w:eastAsia="仿宋"/>
                <w:sz w:val="20"/>
                <w:szCs w:val="20"/>
              </w:rPr>
              <w:t>2</w:t>
            </w:r>
          </w:p>
        </w:tc>
        <w:tc>
          <w:tcPr>
            <w:tcW w:w="2297" w:type="dxa"/>
            <w:vAlign w:val="center"/>
          </w:tcPr>
          <w:p w:rsidR="004E7157" w:rsidRDefault="009901C2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4E7157" w:rsidRDefault="004E715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4E7157" w:rsidTr="002D40EB">
        <w:trPr>
          <w:cantSplit/>
          <w:trHeight w:val="701"/>
        </w:trPr>
        <w:tc>
          <w:tcPr>
            <w:tcW w:w="1498" w:type="dxa"/>
            <w:vAlign w:val="center"/>
          </w:tcPr>
          <w:p w:rsidR="004E7157" w:rsidRPr="00CE0EE4" w:rsidRDefault="009901C2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 w:hint="eastAsia"/>
                <w:sz w:val="20"/>
                <w:szCs w:val="20"/>
              </w:rPr>
              <w:t>2</w:t>
            </w:r>
            <w:r>
              <w:rPr>
                <w:rFonts w:eastAsia="仿宋"/>
                <w:sz w:val="20"/>
                <w:szCs w:val="20"/>
              </w:rPr>
              <w:t>022</w:t>
            </w:r>
            <w:r>
              <w:rPr>
                <w:rFonts w:eastAsia="仿宋" w:hint="eastAsia"/>
                <w:sz w:val="20"/>
                <w:szCs w:val="20"/>
              </w:rPr>
              <w:t>秋</w:t>
            </w:r>
          </w:p>
        </w:tc>
        <w:tc>
          <w:tcPr>
            <w:tcW w:w="2926" w:type="dxa"/>
            <w:vAlign w:val="center"/>
          </w:tcPr>
          <w:p w:rsidR="004E7157" w:rsidRPr="00AF1F8B" w:rsidRDefault="009901C2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电机设计</w:t>
            </w:r>
            <w:r w:rsidR="002D40EB">
              <w:rPr>
                <w:rFonts w:ascii="仿宋" w:eastAsia="仿宋" w:hAnsi="仿宋" w:hint="eastAsia"/>
                <w:sz w:val="20"/>
                <w:szCs w:val="20"/>
              </w:rPr>
              <w:t>（助课）</w:t>
            </w:r>
          </w:p>
        </w:tc>
        <w:tc>
          <w:tcPr>
            <w:tcW w:w="992" w:type="dxa"/>
            <w:vAlign w:val="center"/>
          </w:tcPr>
          <w:p w:rsidR="004E7157" w:rsidRPr="00CE0EE4" w:rsidRDefault="00E675D0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 w:hint="eastAsia"/>
                <w:sz w:val="20"/>
                <w:szCs w:val="20"/>
              </w:rPr>
              <w:t>5</w:t>
            </w:r>
            <w:r>
              <w:rPr>
                <w:rFonts w:eastAsia="仿宋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4E7157" w:rsidRDefault="009901C2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4E7157" w:rsidRDefault="004E715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9901C2" w:rsidTr="002D40EB">
        <w:trPr>
          <w:cantSplit/>
          <w:trHeight w:val="701"/>
        </w:trPr>
        <w:tc>
          <w:tcPr>
            <w:tcW w:w="1498" w:type="dxa"/>
            <w:vAlign w:val="center"/>
          </w:tcPr>
          <w:p w:rsidR="009901C2" w:rsidRPr="00CE0EE4" w:rsidRDefault="009901C2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 w:hint="eastAsia"/>
                <w:sz w:val="20"/>
                <w:szCs w:val="20"/>
              </w:rPr>
              <w:t>2</w:t>
            </w:r>
            <w:r>
              <w:rPr>
                <w:rFonts w:eastAsia="仿宋"/>
                <w:sz w:val="20"/>
                <w:szCs w:val="20"/>
              </w:rPr>
              <w:t>022</w:t>
            </w:r>
            <w:r>
              <w:rPr>
                <w:rFonts w:eastAsia="仿宋" w:hint="eastAsia"/>
                <w:sz w:val="20"/>
                <w:szCs w:val="20"/>
              </w:rPr>
              <w:t>春</w:t>
            </w:r>
          </w:p>
        </w:tc>
        <w:tc>
          <w:tcPr>
            <w:tcW w:w="2926" w:type="dxa"/>
            <w:vAlign w:val="center"/>
          </w:tcPr>
          <w:p w:rsidR="009901C2" w:rsidRPr="00AF1F8B" w:rsidRDefault="009901C2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AF1F8B">
              <w:rPr>
                <w:rFonts w:ascii="仿宋" w:eastAsia="仿宋" w:hAnsi="仿宋" w:hint="eastAsia"/>
                <w:sz w:val="20"/>
                <w:szCs w:val="20"/>
              </w:rPr>
              <w:t>电气控制技术与</w:t>
            </w:r>
            <w:r w:rsidRPr="00CE0EE4">
              <w:rPr>
                <w:rFonts w:eastAsia="仿宋"/>
                <w:sz w:val="20"/>
                <w:szCs w:val="20"/>
              </w:rPr>
              <w:t>PLC</w:t>
            </w:r>
            <w:r w:rsidR="002D40EB">
              <w:rPr>
                <w:rFonts w:eastAsia="仿宋" w:hint="eastAsia"/>
                <w:sz w:val="20"/>
                <w:szCs w:val="20"/>
              </w:rPr>
              <w:t>（助课）</w:t>
            </w:r>
          </w:p>
        </w:tc>
        <w:tc>
          <w:tcPr>
            <w:tcW w:w="992" w:type="dxa"/>
            <w:vAlign w:val="center"/>
          </w:tcPr>
          <w:p w:rsidR="009901C2" w:rsidRPr="00CE0EE4" w:rsidRDefault="002E5C54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 w:hint="eastAsia"/>
                <w:sz w:val="20"/>
                <w:szCs w:val="20"/>
              </w:rPr>
              <w:t>4</w:t>
            </w:r>
            <w:r>
              <w:rPr>
                <w:rFonts w:eastAsia="仿宋"/>
                <w:sz w:val="20"/>
                <w:szCs w:val="20"/>
              </w:rPr>
              <w:t>4</w:t>
            </w:r>
          </w:p>
        </w:tc>
        <w:tc>
          <w:tcPr>
            <w:tcW w:w="2297" w:type="dxa"/>
            <w:vAlign w:val="center"/>
          </w:tcPr>
          <w:p w:rsidR="009901C2" w:rsidRDefault="009901C2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9901C2" w:rsidRDefault="009901C2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1412"/>
        </w:trPr>
        <w:tc>
          <w:tcPr>
            <w:tcW w:w="9924" w:type="dxa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F50377">
        <w:trPr>
          <w:cantSplit/>
          <w:trHeight w:val="701"/>
        </w:trPr>
        <w:tc>
          <w:tcPr>
            <w:tcW w:w="249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E87EC6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E87EC6" w:rsidRDefault="00E87EC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E87EC6" w:rsidRDefault="00E87EC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F50377">
        <w:trPr>
          <w:cantSplit/>
          <w:trHeight w:val="1412"/>
        </w:trPr>
        <w:tc>
          <w:tcPr>
            <w:tcW w:w="9924" w:type="dxa"/>
            <w:gridSpan w:val="5"/>
          </w:tcPr>
          <w:p w:rsidR="00F50377" w:rsidRPr="000163B9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880"/>
        <w:gridCol w:w="963"/>
        <w:gridCol w:w="1418"/>
      </w:tblGrid>
      <w:tr w:rsidR="00F50377" w:rsidTr="00CE0EE4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8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Design of a Modular In-Wheel Motor With High Fault-Tolerant Performance and Low MMF Space Harmonic</w:t>
            </w:r>
          </w:p>
        </w:tc>
        <w:tc>
          <w:tcPr>
            <w:tcW w:w="2976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IEEE Transactions on Industrial Electronics,</w:t>
            </w:r>
            <w:r w:rsidR="00CE0EE4">
              <w:rPr>
                <w:rFonts w:eastAsia="仿宋"/>
                <w:bCs/>
                <w:sz w:val="24"/>
              </w:rPr>
              <w:t xml:space="preserve"> </w:t>
            </w:r>
            <w:r w:rsidRPr="00283105">
              <w:rPr>
                <w:rFonts w:eastAsia="仿宋"/>
                <w:bCs/>
                <w:sz w:val="24"/>
              </w:rPr>
              <w:t>2023</w:t>
            </w:r>
          </w:p>
        </w:tc>
        <w:tc>
          <w:tcPr>
            <w:tcW w:w="880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1</w:t>
            </w:r>
            <w:r w:rsidR="00CE0EE4">
              <w:rPr>
                <w:rFonts w:eastAsia="仿宋"/>
                <w:bCs/>
                <w:sz w:val="24"/>
              </w:rPr>
              <w:t>/4</w:t>
            </w:r>
          </w:p>
        </w:tc>
        <w:tc>
          <w:tcPr>
            <w:tcW w:w="963" w:type="dxa"/>
            <w:vAlign w:val="center"/>
          </w:tcPr>
          <w:p w:rsidR="00F50377" w:rsidRPr="00283105" w:rsidRDefault="000163B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A1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Investigation of Open-Circuit Fault-Tolerant Strategy in a Modular Permanent-Magnet Synchronous In-Wheel Motor Based on Electromagnetic-Thermal Analysis</w:t>
            </w:r>
          </w:p>
        </w:tc>
        <w:tc>
          <w:tcPr>
            <w:tcW w:w="2976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IEEE Transactions on Transportation Electrification</w:t>
            </w:r>
            <w:r w:rsidR="00CE0EE4">
              <w:rPr>
                <w:rFonts w:eastAsia="仿宋" w:hint="eastAsia"/>
                <w:bCs/>
                <w:sz w:val="24"/>
              </w:rPr>
              <w:t>,</w:t>
            </w:r>
            <w:r w:rsidR="00CE0EE4">
              <w:rPr>
                <w:rFonts w:eastAsia="仿宋"/>
                <w:bCs/>
                <w:sz w:val="24"/>
              </w:rPr>
              <w:t xml:space="preserve"> </w:t>
            </w:r>
            <w:r w:rsidRPr="00283105">
              <w:rPr>
                <w:rFonts w:eastAsia="仿宋"/>
                <w:bCs/>
                <w:sz w:val="24"/>
              </w:rPr>
              <w:t>2022</w:t>
            </w:r>
          </w:p>
        </w:tc>
        <w:tc>
          <w:tcPr>
            <w:tcW w:w="880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1</w:t>
            </w:r>
            <w:r w:rsidR="00CE0EE4">
              <w:rPr>
                <w:rFonts w:eastAsia="仿宋"/>
                <w:bCs/>
                <w:sz w:val="24"/>
              </w:rPr>
              <w:t>/3</w:t>
            </w:r>
          </w:p>
        </w:tc>
        <w:tc>
          <w:tcPr>
            <w:tcW w:w="963" w:type="dxa"/>
            <w:vAlign w:val="center"/>
          </w:tcPr>
          <w:p w:rsidR="00F50377" w:rsidRPr="00283105" w:rsidRDefault="000163B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Thermal Modeling and Analysis of Active and End Windings of Enclosed Permanent Magnet Synchronous In-wheel Motor Based on Multi-Block Method</w:t>
            </w:r>
          </w:p>
        </w:tc>
        <w:tc>
          <w:tcPr>
            <w:tcW w:w="2976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IEEE Transactions on Energy Conversion,</w:t>
            </w:r>
            <w:r w:rsidR="00CE0EE4">
              <w:rPr>
                <w:rFonts w:eastAsia="仿宋"/>
                <w:bCs/>
                <w:sz w:val="24"/>
              </w:rPr>
              <w:t xml:space="preserve"> </w:t>
            </w:r>
            <w:r w:rsidRPr="00283105">
              <w:rPr>
                <w:rFonts w:eastAsia="仿宋"/>
                <w:bCs/>
                <w:sz w:val="24"/>
              </w:rPr>
              <w:t>2020</w:t>
            </w:r>
          </w:p>
        </w:tc>
        <w:tc>
          <w:tcPr>
            <w:tcW w:w="880" w:type="dxa"/>
            <w:vAlign w:val="center"/>
          </w:tcPr>
          <w:p w:rsidR="00F50377" w:rsidRPr="00283105" w:rsidRDefault="002E718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283105">
              <w:rPr>
                <w:rFonts w:eastAsia="仿宋"/>
                <w:bCs/>
                <w:sz w:val="24"/>
              </w:rPr>
              <w:t>1</w:t>
            </w:r>
            <w:r w:rsidR="00CE0EE4">
              <w:rPr>
                <w:rFonts w:eastAsia="仿宋"/>
                <w:bCs/>
                <w:sz w:val="24"/>
              </w:rPr>
              <w:t>/4</w:t>
            </w:r>
          </w:p>
        </w:tc>
        <w:tc>
          <w:tcPr>
            <w:tcW w:w="963" w:type="dxa"/>
            <w:vAlign w:val="center"/>
          </w:tcPr>
          <w:p w:rsidR="00F50377" w:rsidRPr="00283105" w:rsidRDefault="000163B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283105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Pr="00283105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F50377" w:rsidRPr="00283105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F50377" w:rsidRPr="00283105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F50377" w:rsidRPr="00283105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283105" w:rsidRDefault="00F50377" w:rsidP="0028310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50377" w:rsidRPr="00283105" w:rsidRDefault="00F50377" w:rsidP="0028310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F50377" w:rsidRPr="00283105" w:rsidRDefault="00F50377" w:rsidP="0028310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F50377" w:rsidRPr="00283105" w:rsidRDefault="00F50377" w:rsidP="0028310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F50377" w:rsidRPr="00283105" w:rsidRDefault="00F50377" w:rsidP="0028310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880"/>
        <w:gridCol w:w="963"/>
        <w:gridCol w:w="1418"/>
      </w:tblGrid>
      <w:tr w:rsidR="00F50377" w:rsidTr="00CE0EE4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8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Pr="00283105" w:rsidRDefault="009901C2" w:rsidP="009901C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163B9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163B9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163B9" w:rsidRDefault="000163B9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01C2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9901C2" w:rsidRDefault="009901C2" w:rsidP="009901C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901C2" w:rsidRDefault="009901C2" w:rsidP="009901C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901C2" w:rsidRDefault="009901C2" w:rsidP="009901C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9901C2" w:rsidRDefault="009901C2" w:rsidP="009901C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9901C2" w:rsidRDefault="009901C2" w:rsidP="009901C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01C2" w:rsidRDefault="009901C2" w:rsidP="009901C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bookmarkEnd w:id="6"/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880"/>
        <w:gridCol w:w="963"/>
        <w:gridCol w:w="1418"/>
      </w:tblGrid>
      <w:tr w:rsidR="00F50377" w:rsidTr="00CE0EE4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88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Pr="00CE0EE4" w:rsidRDefault="00CE0EE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CE0EE4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50377" w:rsidRPr="00CE0EE4" w:rsidRDefault="00E675D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E675D0">
              <w:rPr>
                <w:rFonts w:eastAsia="仿宋" w:hint="eastAsia"/>
                <w:bCs/>
                <w:sz w:val="24"/>
              </w:rPr>
              <w:t>绕组周向模块化轮毂电机容错性能与热特性研究</w:t>
            </w:r>
          </w:p>
        </w:tc>
        <w:tc>
          <w:tcPr>
            <w:tcW w:w="1559" w:type="dxa"/>
            <w:vAlign w:val="center"/>
          </w:tcPr>
          <w:p w:rsidR="00F50377" w:rsidRPr="00CE0EE4" w:rsidRDefault="00CE0EE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CE0EE4">
              <w:rPr>
                <w:rFonts w:eastAsia="仿宋"/>
                <w:bCs/>
                <w:sz w:val="24"/>
              </w:rPr>
              <w:t>2022</w:t>
            </w:r>
            <w:r w:rsidR="00E675D0">
              <w:rPr>
                <w:rFonts w:eastAsia="仿宋"/>
                <w:bCs/>
                <w:sz w:val="24"/>
              </w:rPr>
              <w:t>.10</w:t>
            </w:r>
            <w:r w:rsidRPr="00CE0EE4">
              <w:rPr>
                <w:rFonts w:eastAsia="仿宋"/>
                <w:bCs/>
                <w:sz w:val="24"/>
              </w:rPr>
              <w:t>-2025</w:t>
            </w:r>
            <w:r w:rsidR="00E675D0">
              <w:rPr>
                <w:rFonts w:eastAsia="仿宋"/>
                <w:bCs/>
                <w:sz w:val="24"/>
              </w:rPr>
              <w:t>.10</w:t>
            </w:r>
          </w:p>
        </w:tc>
        <w:tc>
          <w:tcPr>
            <w:tcW w:w="1417" w:type="dxa"/>
            <w:vAlign w:val="center"/>
          </w:tcPr>
          <w:p w:rsidR="00F50377" w:rsidRPr="00CE0EE4" w:rsidRDefault="00E675D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10</w:t>
            </w:r>
            <w:r w:rsidR="00CE0EE4" w:rsidRPr="00CE0EE4">
              <w:rPr>
                <w:rFonts w:eastAsia="仿宋"/>
                <w:bCs/>
                <w:sz w:val="24"/>
              </w:rPr>
              <w:t>/</w:t>
            </w:r>
            <w:r>
              <w:rPr>
                <w:rFonts w:eastAsia="仿宋"/>
                <w:bCs/>
                <w:sz w:val="24"/>
              </w:rPr>
              <w:t>10</w:t>
            </w:r>
          </w:p>
        </w:tc>
        <w:tc>
          <w:tcPr>
            <w:tcW w:w="880" w:type="dxa"/>
            <w:vAlign w:val="center"/>
          </w:tcPr>
          <w:p w:rsidR="00F50377" w:rsidRPr="00CE0EE4" w:rsidRDefault="00E675D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  <w:r w:rsidR="00CE0EE4" w:rsidRPr="00CE0EE4">
              <w:rPr>
                <w:rFonts w:eastAsia="仿宋"/>
                <w:bCs/>
                <w:sz w:val="24"/>
              </w:rPr>
              <w:t>/</w:t>
            </w: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963" w:type="dxa"/>
            <w:vAlign w:val="center"/>
          </w:tcPr>
          <w:p w:rsidR="00F50377" w:rsidRPr="00CE0EE4" w:rsidRDefault="00F503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880"/>
        <w:gridCol w:w="963"/>
        <w:gridCol w:w="1418"/>
      </w:tblGrid>
      <w:tr w:rsidR="00F50377" w:rsidTr="00CE0EE4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lastRenderedPageBreak/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88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:rsidTr="00CE0EE4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2653"/>
        </w:trPr>
        <w:tc>
          <w:tcPr>
            <w:tcW w:w="9924" w:type="dxa"/>
            <w:vAlign w:val="center"/>
          </w:tcPr>
          <w:p w:rsidR="00F50377" w:rsidRDefault="004E7157" w:rsidP="009901C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</w:t>
            </w:r>
            <w:r w:rsidR="009901C2" w:rsidRP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于2022年2月入职哈尔滨理工大学电气学院，目前已在学校工作一年有余</w:t>
            </w:r>
            <w:r w:rsid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  <w:r w:rsidR="009901C2" w:rsidRP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在教学育人方面，本人努力做好自己的本职工作，备课充分授课认真；关心自己所带的本科生</w:t>
            </w:r>
            <w:r w:rsidR="002E5C5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毕设进度</w:t>
            </w:r>
            <w:r w:rsidR="009901C2" w:rsidRP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、及课题组研究生的科研工作进展；努力推进自己承担的科研项目；积极参加学校和学院组织的各种活动。</w:t>
            </w:r>
            <w:r w:rsid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 w:rsidR="009901C2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022</w:t>
            </w:r>
            <w:r w:rsid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秋-</w:t>
            </w:r>
            <w:r w:rsidR="009901C2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2023</w:t>
            </w:r>
            <w:r w:rsid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春</w:t>
            </w:r>
            <w:r w:rsidR="002E5C5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担任电气2</w:t>
            </w:r>
            <w:r w:rsidR="002E5C54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2-5</w:t>
            </w:r>
            <w:r w:rsidR="002E5C5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班班主任，关心班级同学的学习情况，为参加科创类</w:t>
            </w:r>
            <w:r w:rsidR="00076D6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竞</w:t>
            </w:r>
            <w:r w:rsidR="002E5C5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赛的同学提供辅导。</w:t>
            </w:r>
            <w:r w:rsidR="009901C2" w:rsidRP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本人2022年</w:t>
            </w:r>
            <w:r w:rsidR="00076D6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共</w:t>
            </w:r>
            <w:r w:rsidR="009901C2" w:rsidRPr="009901C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助课三门，分别是电气控制技术与PLC、电机学、电机设计，期间讲授了部分课程的部分内容。2023年春季学期主讲本科生课程电气控制技术与PLC。在科研工作方面，本人在中科院一区SCI期刊IEEE Transactions on Industrial Electronics发表论文一篇（本人一作，哈理工电气学院第一署名单位），已于2023年2月份正式发表。</w:t>
            </w:r>
          </w:p>
          <w:p w:rsidR="009901C2" w:rsidRDefault="009901C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  <w:r w:rsidR="00BA14B8">
              <w:rPr>
                <w:rFonts w:ascii="仿宋" w:eastAsia="仿宋" w:hAnsi="仿宋"/>
                <w:bCs/>
                <w:noProof/>
                <w:kern w:val="0"/>
                <w:sz w:val="24"/>
              </w:rPr>
              <w:drawing>
                <wp:inline distT="0" distB="0" distL="0" distR="0">
                  <wp:extent cx="653942" cy="360000"/>
                  <wp:effectExtent l="0" t="0" r="0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唐跃电子签名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705" t="48324" r="35313" b="30403"/>
                          <a:stretch/>
                        </pic:blipFill>
                        <pic:spPr bwMode="auto">
                          <a:xfrm>
                            <a:off x="0" y="0"/>
                            <a:ext cx="653942" cy="36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50377" w:rsidRDefault="00F50377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3394"/>
        </w:trPr>
        <w:tc>
          <w:tcPr>
            <w:tcW w:w="9924" w:type="dxa"/>
          </w:tcPr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F50377" w:rsidRDefault="00F50377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《哈尔滨理工大学研究生指导教师管理办法（修订）》《哈尔滨理工大学研究生指导教师遴选办法》（校发〔2022〕55号）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及我单位学位评定分委员会制定的《研究生指导教师遴选工作实施细则》进行审核，申报人符合上述文件规定的“申报基本条件”和“申报必备条件”，且近3年未出现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校发〔2022〕55号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文件中“不接受申报”的情况。</w:t>
            </w: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4088"/>
        </w:trPr>
        <w:tc>
          <w:tcPr>
            <w:tcW w:w="9924" w:type="dxa"/>
            <w:vAlign w:val="center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F50377" w:rsidRDefault="00F50377" w:rsidP="009901C2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F50377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303B" w:rsidRDefault="001A303B">
      <w:r>
        <w:separator/>
      </w:r>
    </w:p>
  </w:endnote>
  <w:endnote w:type="continuationSeparator" w:id="0">
    <w:p w:rsidR="001A303B" w:rsidRDefault="001A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0377" w:rsidRDefault="00A4779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50377" w:rsidRDefault="00F503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0377" w:rsidRDefault="00A477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:rsidR="00F50377" w:rsidRDefault="00F5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303B" w:rsidRDefault="001A303B">
      <w:r>
        <w:separator/>
      </w:r>
    </w:p>
  </w:footnote>
  <w:footnote w:type="continuationSeparator" w:id="0">
    <w:p w:rsidR="001A303B" w:rsidRDefault="001A3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0377" w:rsidRDefault="00F5037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86157831">
    <w:abstractNumId w:val="0"/>
  </w:num>
  <w:num w:numId="2" w16cid:durableId="1380401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4ODlkN2VhODk5MTIxZGI5M2Q5ZTM3NTBjOGY0ZjMifQ=="/>
  </w:docVars>
  <w:rsids>
    <w:rsidRoot w:val="007556ED"/>
    <w:rsid w:val="00000FE1"/>
    <w:rsid w:val="000163B9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76D63"/>
    <w:rsid w:val="00093727"/>
    <w:rsid w:val="000A457D"/>
    <w:rsid w:val="000B04FD"/>
    <w:rsid w:val="000B1386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40C5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303B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450E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3105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40EB"/>
    <w:rsid w:val="002D52D5"/>
    <w:rsid w:val="002E5C54"/>
    <w:rsid w:val="002E718B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47F64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B2265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E6E04"/>
    <w:rsid w:val="004E7157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157A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6765"/>
    <w:rsid w:val="00757236"/>
    <w:rsid w:val="007613AD"/>
    <w:rsid w:val="0076199F"/>
    <w:rsid w:val="00762B0F"/>
    <w:rsid w:val="00764846"/>
    <w:rsid w:val="00772EFE"/>
    <w:rsid w:val="0077403D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A30CE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1772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1C2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1F8B"/>
    <w:rsid w:val="00AF5024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4B8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0EE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675D0"/>
    <w:rsid w:val="00E757BF"/>
    <w:rsid w:val="00E77814"/>
    <w:rsid w:val="00E77F77"/>
    <w:rsid w:val="00E82658"/>
    <w:rsid w:val="00E87EC6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E70EB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DACE3F"/>
  <w15:docId w15:val="{5FBE3256-EAEC-4740-BF94-678A8BDF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10</Pages>
  <Words>480</Words>
  <Characters>2736</Characters>
  <Application>Microsoft Office Word</Application>
  <DocSecurity>0</DocSecurity>
  <Lines>22</Lines>
  <Paragraphs>6</Paragraphs>
  <ScaleCrop>false</ScaleCrop>
  <Company>HRBEU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唐 跃</cp:lastModifiedBy>
  <cp:revision>19</cp:revision>
  <cp:lastPrinted>2023-05-25T03:18:00Z</cp:lastPrinted>
  <dcterms:created xsi:type="dcterms:W3CDTF">2021-05-14T02:08:00Z</dcterms:created>
  <dcterms:modified xsi:type="dcterms:W3CDTF">2023-05-30T00:32:00Z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